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bookmarkStart w:id="0" w:name="_Hlk485109664" w:displacedByCustomXml="next"/>
    <w:bookmarkEnd w:id="0" w:displacedByCustomXml="next"/>
    <w:bookmarkStart w:id="1" w:name="_Toc469914319" w:displacedByCustomXml="next"/>
    <w:bookmarkStart w:id="2" w:name="_Toc416212239" w:displacedByCustomXml="next"/>
    <w:sdt>
      <w:sdtPr>
        <w:rPr>
          <w:b/>
          <w:bCs/>
          <w:szCs w:val="22"/>
          <w:highlight w:val="yellow"/>
        </w:rPr>
        <w:id w:val="1694574943"/>
        <w:docPartObj>
          <w:docPartGallery w:val="Table of Contents"/>
          <w:docPartUnique/>
        </w:docPartObj>
      </w:sdtPr>
      <w:sdtEndPr>
        <w:rPr>
          <w:b w:val="0"/>
          <w:bCs w:val="0"/>
        </w:rPr>
      </w:sdtEndPr>
      <w:sdtContent>
        <w:p w14:paraId="330837CE" w14:textId="77777777" w:rsidR="003D57C0" w:rsidRPr="00B937CB" w:rsidRDefault="003D57C0" w:rsidP="003D57C0">
          <w:pPr>
            <w:rPr>
              <w:b/>
              <w:bCs/>
              <w:highlight w:val="yellow"/>
            </w:rPr>
          </w:pPr>
        </w:p>
        <w:p w14:paraId="5D51A955" w14:textId="77777777" w:rsidR="003D57C0" w:rsidRPr="00B937CB" w:rsidRDefault="003D57C0" w:rsidP="003D57C0">
          <w:pPr>
            <w:jc w:val="center"/>
            <w:rPr>
              <w:rFonts w:cs="Arial"/>
              <w:b/>
              <w:sz w:val="28"/>
            </w:rPr>
          </w:pPr>
          <w:r w:rsidRPr="00B937CB">
            <w:rPr>
              <w:rFonts w:cs="Arial"/>
              <w:b/>
              <w:sz w:val="28"/>
            </w:rPr>
            <w:t>Spis treści</w:t>
          </w:r>
        </w:p>
        <w:p w14:paraId="20DA175E" w14:textId="77777777" w:rsidR="003D57C0" w:rsidRPr="00B937CB" w:rsidRDefault="003D57C0" w:rsidP="003D57C0"/>
        <w:p w14:paraId="63B73F8D" w14:textId="5FFD0579" w:rsidR="001B1F77" w:rsidRPr="00B937CB" w:rsidRDefault="003D57C0">
          <w:pPr>
            <w:pStyle w:val="Spistreci2"/>
            <w:rPr>
              <w:rFonts w:asciiTheme="minorHAnsi" w:eastAsiaTheme="minorEastAsia" w:hAnsiTheme="minorHAnsi" w:cstheme="minorBidi"/>
              <w:noProof/>
            </w:rPr>
          </w:pPr>
          <w:r w:rsidRPr="00B937CB">
            <w:fldChar w:fldCharType="begin"/>
          </w:r>
          <w:r w:rsidRPr="00B937CB">
            <w:instrText xml:space="preserve"> TOC \o "1-3" \h \z \u </w:instrText>
          </w:r>
          <w:r w:rsidRPr="00B937CB">
            <w:fldChar w:fldCharType="separate"/>
          </w:r>
          <w:hyperlink w:anchor="_Toc50712785" w:history="1">
            <w:r w:rsidR="001B1F77" w:rsidRPr="00B937CB">
              <w:rPr>
                <w:rStyle w:val="Hipercze"/>
                <w:noProof/>
                <w:color w:val="auto"/>
              </w:rPr>
              <w:t>PROJEKT TECHNOLOGICZNY</w:t>
            </w:r>
            <w:r w:rsidR="001B1F77" w:rsidRPr="00B937CB">
              <w:rPr>
                <w:noProof/>
                <w:webHidden/>
              </w:rPr>
              <w:tab/>
            </w:r>
            <w:r w:rsidR="001B1F77" w:rsidRPr="00B937CB">
              <w:rPr>
                <w:noProof/>
                <w:webHidden/>
              </w:rPr>
              <w:fldChar w:fldCharType="begin"/>
            </w:r>
            <w:r w:rsidR="001B1F77" w:rsidRPr="00B937CB">
              <w:rPr>
                <w:noProof/>
                <w:webHidden/>
              </w:rPr>
              <w:instrText xml:space="preserve"> PAGEREF _Toc50712785 \h </w:instrText>
            </w:r>
            <w:r w:rsidR="001B1F77" w:rsidRPr="00B937CB">
              <w:rPr>
                <w:noProof/>
                <w:webHidden/>
              </w:rPr>
            </w:r>
            <w:r w:rsidR="001B1F77" w:rsidRPr="00B937CB">
              <w:rPr>
                <w:noProof/>
                <w:webHidden/>
              </w:rPr>
              <w:fldChar w:fldCharType="separate"/>
            </w:r>
            <w:r w:rsidR="001B1F77" w:rsidRPr="00B937CB">
              <w:rPr>
                <w:noProof/>
                <w:webHidden/>
              </w:rPr>
              <w:t>3</w:t>
            </w:r>
            <w:r w:rsidR="001B1F77" w:rsidRPr="00B937CB">
              <w:rPr>
                <w:noProof/>
                <w:webHidden/>
              </w:rPr>
              <w:fldChar w:fldCharType="end"/>
            </w:r>
          </w:hyperlink>
        </w:p>
        <w:p w14:paraId="080DDF7D" w14:textId="4B8DCF58" w:rsidR="001B1F77" w:rsidRPr="00B937CB" w:rsidRDefault="00B5457E">
          <w:pPr>
            <w:pStyle w:val="Spistreci2"/>
            <w:rPr>
              <w:rFonts w:asciiTheme="minorHAnsi" w:eastAsiaTheme="minorEastAsia" w:hAnsiTheme="minorHAnsi" w:cstheme="minorBidi"/>
              <w:noProof/>
            </w:rPr>
          </w:pPr>
          <w:hyperlink w:anchor="_Toc50712786" w:history="1">
            <w:r w:rsidR="001B1F77" w:rsidRPr="00B937CB">
              <w:rPr>
                <w:rStyle w:val="Hipercze"/>
                <w:noProof/>
                <w:color w:val="auto"/>
              </w:rPr>
              <w:t>1.</w:t>
            </w:r>
            <w:r w:rsidR="001B1F77" w:rsidRPr="00B937CB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1B1F77" w:rsidRPr="00B937CB">
              <w:rPr>
                <w:rStyle w:val="Hipercze"/>
                <w:noProof/>
                <w:color w:val="auto"/>
              </w:rPr>
              <w:t>Podstawa opracowania</w:t>
            </w:r>
            <w:r w:rsidR="001B1F77" w:rsidRPr="00B937CB">
              <w:rPr>
                <w:noProof/>
                <w:webHidden/>
              </w:rPr>
              <w:tab/>
            </w:r>
            <w:r w:rsidR="001B1F77" w:rsidRPr="00B937CB">
              <w:rPr>
                <w:noProof/>
                <w:webHidden/>
              </w:rPr>
              <w:fldChar w:fldCharType="begin"/>
            </w:r>
            <w:r w:rsidR="001B1F77" w:rsidRPr="00B937CB">
              <w:rPr>
                <w:noProof/>
                <w:webHidden/>
              </w:rPr>
              <w:instrText xml:space="preserve"> PAGEREF _Toc50712786 \h </w:instrText>
            </w:r>
            <w:r w:rsidR="001B1F77" w:rsidRPr="00B937CB">
              <w:rPr>
                <w:noProof/>
                <w:webHidden/>
              </w:rPr>
            </w:r>
            <w:r w:rsidR="001B1F77" w:rsidRPr="00B937CB">
              <w:rPr>
                <w:noProof/>
                <w:webHidden/>
              </w:rPr>
              <w:fldChar w:fldCharType="separate"/>
            </w:r>
            <w:r w:rsidR="001B1F77" w:rsidRPr="00B937CB">
              <w:rPr>
                <w:noProof/>
                <w:webHidden/>
              </w:rPr>
              <w:t>3</w:t>
            </w:r>
            <w:r w:rsidR="001B1F77" w:rsidRPr="00B937CB">
              <w:rPr>
                <w:noProof/>
                <w:webHidden/>
              </w:rPr>
              <w:fldChar w:fldCharType="end"/>
            </w:r>
          </w:hyperlink>
        </w:p>
        <w:p w14:paraId="17437B08" w14:textId="1824893B" w:rsidR="001B1F77" w:rsidRPr="00B937CB" w:rsidRDefault="00B5457E">
          <w:pPr>
            <w:pStyle w:val="Spistreci2"/>
            <w:rPr>
              <w:rFonts w:asciiTheme="minorHAnsi" w:eastAsiaTheme="minorEastAsia" w:hAnsiTheme="minorHAnsi" w:cstheme="minorBidi"/>
              <w:noProof/>
            </w:rPr>
          </w:pPr>
          <w:hyperlink w:anchor="_Toc50712787" w:history="1">
            <w:r w:rsidR="001B1F77" w:rsidRPr="00B937CB">
              <w:rPr>
                <w:rStyle w:val="Hipercze"/>
                <w:noProof/>
                <w:color w:val="auto"/>
              </w:rPr>
              <w:t>2.</w:t>
            </w:r>
            <w:r w:rsidR="001B1F77" w:rsidRPr="00B937CB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1B1F77" w:rsidRPr="00B937CB">
              <w:rPr>
                <w:rStyle w:val="Hipercze"/>
                <w:noProof/>
                <w:color w:val="auto"/>
              </w:rPr>
              <w:t>Zakres opracowania</w:t>
            </w:r>
            <w:r w:rsidR="001B1F77" w:rsidRPr="00B937CB">
              <w:rPr>
                <w:noProof/>
                <w:webHidden/>
              </w:rPr>
              <w:tab/>
            </w:r>
            <w:r w:rsidR="001B1F77" w:rsidRPr="00B937CB">
              <w:rPr>
                <w:noProof/>
                <w:webHidden/>
              </w:rPr>
              <w:fldChar w:fldCharType="begin"/>
            </w:r>
            <w:r w:rsidR="001B1F77" w:rsidRPr="00B937CB">
              <w:rPr>
                <w:noProof/>
                <w:webHidden/>
              </w:rPr>
              <w:instrText xml:space="preserve"> PAGEREF _Toc50712787 \h </w:instrText>
            </w:r>
            <w:r w:rsidR="001B1F77" w:rsidRPr="00B937CB">
              <w:rPr>
                <w:noProof/>
                <w:webHidden/>
              </w:rPr>
            </w:r>
            <w:r w:rsidR="001B1F77" w:rsidRPr="00B937CB">
              <w:rPr>
                <w:noProof/>
                <w:webHidden/>
              </w:rPr>
              <w:fldChar w:fldCharType="separate"/>
            </w:r>
            <w:r w:rsidR="001B1F77" w:rsidRPr="00B937CB">
              <w:rPr>
                <w:noProof/>
                <w:webHidden/>
              </w:rPr>
              <w:t>3</w:t>
            </w:r>
            <w:r w:rsidR="001B1F77" w:rsidRPr="00B937CB">
              <w:rPr>
                <w:noProof/>
                <w:webHidden/>
              </w:rPr>
              <w:fldChar w:fldCharType="end"/>
            </w:r>
          </w:hyperlink>
        </w:p>
        <w:p w14:paraId="12D3935D" w14:textId="26C68BFB" w:rsidR="001B1F77" w:rsidRPr="00B937CB" w:rsidRDefault="00B5457E">
          <w:pPr>
            <w:pStyle w:val="Spistreci2"/>
            <w:rPr>
              <w:rFonts w:asciiTheme="minorHAnsi" w:eastAsiaTheme="minorEastAsia" w:hAnsiTheme="minorHAnsi" w:cstheme="minorBidi"/>
              <w:noProof/>
            </w:rPr>
          </w:pPr>
          <w:hyperlink w:anchor="_Toc50712788" w:history="1">
            <w:r w:rsidR="001B1F77" w:rsidRPr="00B937CB">
              <w:rPr>
                <w:rStyle w:val="Hipercze"/>
                <w:noProof/>
                <w:color w:val="auto"/>
              </w:rPr>
              <w:t>3.</w:t>
            </w:r>
            <w:r w:rsidR="001B1F77" w:rsidRPr="00B937CB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1B1F77" w:rsidRPr="00B937CB">
              <w:rPr>
                <w:rStyle w:val="Hipercze"/>
                <w:noProof/>
                <w:color w:val="auto"/>
              </w:rPr>
              <w:t>Charakterystyka terenu</w:t>
            </w:r>
            <w:r w:rsidR="001B1F77" w:rsidRPr="00B937CB">
              <w:rPr>
                <w:noProof/>
                <w:webHidden/>
              </w:rPr>
              <w:tab/>
            </w:r>
            <w:r w:rsidR="001B1F77" w:rsidRPr="00B937CB">
              <w:rPr>
                <w:noProof/>
                <w:webHidden/>
              </w:rPr>
              <w:fldChar w:fldCharType="begin"/>
            </w:r>
            <w:r w:rsidR="001B1F77" w:rsidRPr="00B937CB">
              <w:rPr>
                <w:noProof/>
                <w:webHidden/>
              </w:rPr>
              <w:instrText xml:space="preserve"> PAGEREF _Toc50712788 \h </w:instrText>
            </w:r>
            <w:r w:rsidR="001B1F77" w:rsidRPr="00B937CB">
              <w:rPr>
                <w:noProof/>
                <w:webHidden/>
              </w:rPr>
            </w:r>
            <w:r w:rsidR="001B1F77" w:rsidRPr="00B937CB">
              <w:rPr>
                <w:noProof/>
                <w:webHidden/>
              </w:rPr>
              <w:fldChar w:fldCharType="separate"/>
            </w:r>
            <w:r w:rsidR="001B1F77" w:rsidRPr="00B937CB">
              <w:rPr>
                <w:noProof/>
                <w:webHidden/>
              </w:rPr>
              <w:t>3</w:t>
            </w:r>
            <w:r w:rsidR="001B1F77" w:rsidRPr="00B937CB">
              <w:rPr>
                <w:noProof/>
                <w:webHidden/>
              </w:rPr>
              <w:fldChar w:fldCharType="end"/>
            </w:r>
          </w:hyperlink>
        </w:p>
        <w:p w14:paraId="59C905C4" w14:textId="31597AAD" w:rsidR="001B1F77" w:rsidRPr="00B937CB" w:rsidRDefault="00B5457E">
          <w:pPr>
            <w:pStyle w:val="Spistreci2"/>
            <w:rPr>
              <w:rFonts w:asciiTheme="minorHAnsi" w:eastAsiaTheme="minorEastAsia" w:hAnsiTheme="minorHAnsi" w:cstheme="minorBidi"/>
              <w:noProof/>
            </w:rPr>
          </w:pPr>
          <w:hyperlink w:anchor="_Toc50712789" w:history="1">
            <w:r w:rsidR="001B1F77" w:rsidRPr="00B937CB">
              <w:rPr>
                <w:rStyle w:val="Hipercze"/>
                <w:noProof/>
                <w:color w:val="auto"/>
              </w:rPr>
              <w:t>4.</w:t>
            </w:r>
            <w:r w:rsidR="001B1F77" w:rsidRPr="00B937CB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1B1F77" w:rsidRPr="00B937CB">
              <w:rPr>
                <w:rStyle w:val="Hipercze"/>
                <w:noProof/>
                <w:color w:val="auto"/>
              </w:rPr>
              <w:t>Parametry i geometria zjazdu</w:t>
            </w:r>
            <w:r w:rsidR="001B1F77" w:rsidRPr="00B937CB">
              <w:rPr>
                <w:noProof/>
                <w:webHidden/>
              </w:rPr>
              <w:tab/>
            </w:r>
            <w:r w:rsidR="001B1F77" w:rsidRPr="00B937CB">
              <w:rPr>
                <w:noProof/>
                <w:webHidden/>
              </w:rPr>
              <w:fldChar w:fldCharType="begin"/>
            </w:r>
            <w:r w:rsidR="001B1F77" w:rsidRPr="00B937CB">
              <w:rPr>
                <w:noProof/>
                <w:webHidden/>
              </w:rPr>
              <w:instrText xml:space="preserve"> PAGEREF _Toc50712789 \h </w:instrText>
            </w:r>
            <w:r w:rsidR="001B1F77" w:rsidRPr="00B937CB">
              <w:rPr>
                <w:noProof/>
                <w:webHidden/>
              </w:rPr>
            </w:r>
            <w:r w:rsidR="001B1F77" w:rsidRPr="00B937CB">
              <w:rPr>
                <w:noProof/>
                <w:webHidden/>
              </w:rPr>
              <w:fldChar w:fldCharType="separate"/>
            </w:r>
            <w:r w:rsidR="001B1F77" w:rsidRPr="00B937CB">
              <w:rPr>
                <w:noProof/>
                <w:webHidden/>
              </w:rPr>
              <w:t>3</w:t>
            </w:r>
            <w:r w:rsidR="001B1F77" w:rsidRPr="00B937CB">
              <w:rPr>
                <w:noProof/>
                <w:webHidden/>
              </w:rPr>
              <w:fldChar w:fldCharType="end"/>
            </w:r>
          </w:hyperlink>
        </w:p>
        <w:p w14:paraId="0FEF05C6" w14:textId="3513CC00" w:rsidR="001B1F77" w:rsidRPr="00B937CB" w:rsidRDefault="00B5457E">
          <w:pPr>
            <w:pStyle w:val="Spistreci2"/>
            <w:rPr>
              <w:rFonts w:asciiTheme="minorHAnsi" w:eastAsiaTheme="minorEastAsia" w:hAnsiTheme="minorHAnsi" w:cstheme="minorBidi"/>
              <w:noProof/>
            </w:rPr>
          </w:pPr>
          <w:hyperlink w:anchor="_Toc50712790" w:history="1">
            <w:r w:rsidR="001B1F77" w:rsidRPr="00B937CB">
              <w:rPr>
                <w:rStyle w:val="Hipercze"/>
                <w:noProof/>
                <w:color w:val="auto"/>
              </w:rPr>
              <w:t>5.</w:t>
            </w:r>
            <w:r w:rsidR="001B1F77" w:rsidRPr="00B937CB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1B1F77" w:rsidRPr="00B937CB">
              <w:rPr>
                <w:rStyle w:val="Hipercze"/>
                <w:noProof/>
                <w:color w:val="auto"/>
              </w:rPr>
              <w:t>Odwodnienie</w:t>
            </w:r>
            <w:r w:rsidR="001B1F77" w:rsidRPr="00B937CB">
              <w:rPr>
                <w:noProof/>
                <w:webHidden/>
              </w:rPr>
              <w:tab/>
            </w:r>
            <w:r w:rsidR="001B1F77" w:rsidRPr="00B937CB">
              <w:rPr>
                <w:noProof/>
                <w:webHidden/>
              </w:rPr>
              <w:fldChar w:fldCharType="begin"/>
            </w:r>
            <w:r w:rsidR="001B1F77" w:rsidRPr="00B937CB">
              <w:rPr>
                <w:noProof/>
                <w:webHidden/>
              </w:rPr>
              <w:instrText xml:space="preserve"> PAGEREF _Toc50712790 \h </w:instrText>
            </w:r>
            <w:r w:rsidR="001B1F77" w:rsidRPr="00B937CB">
              <w:rPr>
                <w:noProof/>
                <w:webHidden/>
              </w:rPr>
            </w:r>
            <w:r w:rsidR="001B1F77" w:rsidRPr="00B937CB">
              <w:rPr>
                <w:noProof/>
                <w:webHidden/>
              </w:rPr>
              <w:fldChar w:fldCharType="separate"/>
            </w:r>
            <w:r w:rsidR="001B1F77" w:rsidRPr="00B937CB">
              <w:rPr>
                <w:noProof/>
                <w:webHidden/>
              </w:rPr>
              <w:t>4</w:t>
            </w:r>
            <w:r w:rsidR="001B1F77" w:rsidRPr="00B937CB">
              <w:rPr>
                <w:noProof/>
                <w:webHidden/>
              </w:rPr>
              <w:fldChar w:fldCharType="end"/>
            </w:r>
          </w:hyperlink>
        </w:p>
        <w:p w14:paraId="5FBD410A" w14:textId="157BA424" w:rsidR="001B1F77" w:rsidRPr="00B937CB" w:rsidRDefault="00B5457E">
          <w:pPr>
            <w:pStyle w:val="Spistreci2"/>
            <w:rPr>
              <w:rFonts w:asciiTheme="minorHAnsi" w:eastAsiaTheme="minorEastAsia" w:hAnsiTheme="minorHAnsi" w:cstheme="minorBidi"/>
              <w:noProof/>
            </w:rPr>
          </w:pPr>
          <w:hyperlink w:anchor="_Toc50712791" w:history="1">
            <w:r w:rsidR="001B1F77" w:rsidRPr="00B937CB">
              <w:rPr>
                <w:rStyle w:val="Hipercze"/>
                <w:noProof/>
                <w:color w:val="auto"/>
              </w:rPr>
              <w:t>6.</w:t>
            </w:r>
            <w:r w:rsidR="001B1F77" w:rsidRPr="00B937CB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1B1F77" w:rsidRPr="00B937CB">
              <w:rPr>
                <w:rStyle w:val="Hipercze"/>
                <w:noProof/>
                <w:color w:val="auto"/>
              </w:rPr>
              <w:t>Konstrukcje</w:t>
            </w:r>
            <w:r w:rsidR="001B1F77" w:rsidRPr="00B937CB">
              <w:rPr>
                <w:noProof/>
                <w:webHidden/>
              </w:rPr>
              <w:tab/>
            </w:r>
            <w:r w:rsidR="001B1F77" w:rsidRPr="00B937CB">
              <w:rPr>
                <w:noProof/>
                <w:webHidden/>
              </w:rPr>
              <w:fldChar w:fldCharType="begin"/>
            </w:r>
            <w:r w:rsidR="001B1F77" w:rsidRPr="00B937CB">
              <w:rPr>
                <w:noProof/>
                <w:webHidden/>
              </w:rPr>
              <w:instrText xml:space="preserve"> PAGEREF _Toc50712791 \h </w:instrText>
            </w:r>
            <w:r w:rsidR="001B1F77" w:rsidRPr="00B937CB">
              <w:rPr>
                <w:noProof/>
                <w:webHidden/>
              </w:rPr>
            </w:r>
            <w:r w:rsidR="001B1F77" w:rsidRPr="00B937CB">
              <w:rPr>
                <w:noProof/>
                <w:webHidden/>
              </w:rPr>
              <w:fldChar w:fldCharType="separate"/>
            </w:r>
            <w:r w:rsidR="001B1F77" w:rsidRPr="00B937CB">
              <w:rPr>
                <w:noProof/>
                <w:webHidden/>
              </w:rPr>
              <w:t>4</w:t>
            </w:r>
            <w:r w:rsidR="001B1F77" w:rsidRPr="00B937CB">
              <w:rPr>
                <w:noProof/>
                <w:webHidden/>
              </w:rPr>
              <w:fldChar w:fldCharType="end"/>
            </w:r>
          </w:hyperlink>
        </w:p>
        <w:p w14:paraId="7A74FABD" w14:textId="067A9E66" w:rsidR="001B1F77" w:rsidRPr="00B937CB" w:rsidRDefault="00B5457E">
          <w:pPr>
            <w:pStyle w:val="Spistreci2"/>
            <w:rPr>
              <w:rFonts w:asciiTheme="minorHAnsi" w:eastAsiaTheme="minorEastAsia" w:hAnsiTheme="minorHAnsi" w:cstheme="minorBidi"/>
              <w:noProof/>
            </w:rPr>
          </w:pPr>
          <w:hyperlink w:anchor="_Toc50712792" w:history="1">
            <w:r w:rsidR="001B1F77" w:rsidRPr="00B937CB">
              <w:rPr>
                <w:rStyle w:val="Hipercze"/>
                <w:noProof/>
                <w:color w:val="auto"/>
              </w:rPr>
              <w:t>7.</w:t>
            </w:r>
            <w:r w:rsidR="001B1F77" w:rsidRPr="00B937CB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1B1F77" w:rsidRPr="00B937CB">
              <w:rPr>
                <w:rStyle w:val="Hipercze"/>
                <w:noProof/>
                <w:color w:val="auto"/>
              </w:rPr>
              <w:t>Roboty ziemne i rozbiórkowe</w:t>
            </w:r>
            <w:r w:rsidR="001B1F77" w:rsidRPr="00B937CB">
              <w:rPr>
                <w:noProof/>
                <w:webHidden/>
              </w:rPr>
              <w:tab/>
            </w:r>
            <w:r w:rsidR="001B1F77" w:rsidRPr="00B937CB">
              <w:rPr>
                <w:noProof/>
                <w:webHidden/>
              </w:rPr>
              <w:fldChar w:fldCharType="begin"/>
            </w:r>
            <w:r w:rsidR="001B1F77" w:rsidRPr="00B937CB">
              <w:rPr>
                <w:noProof/>
                <w:webHidden/>
              </w:rPr>
              <w:instrText xml:space="preserve"> PAGEREF _Toc50712792 \h </w:instrText>
            </w:r>
            <w:r w:rsidR="001B1F77" w:rsidRPr="00B937CB">
              <w:rPr>
                <w:noProof/>
                <w:webHidden/>
              </w:rPr>
            </w:r>
            <w:r w:rsidR="001B1F77" w:rsidRPr="00B937CB">
              <w:rPr>
                <w:noProof/>
                <w:webHidden/>
              </w:rPr>
              <w:fldChar w:fldCharType="separate"/>
            </w:r>
            <w:r w:rsidR="001B1F77" w:rsidRPr="00B937CB">
              <w:rPr>
                <w:noProof/>
                <w:webHidden/>
              </w:rPr>
              <w:t>4</w:t>
            </w:r>
            <w:r w:rsidR="001B1F77" w:rsidRPr="00B937CB">
              <w:rPr>
                <w:noProof/>
                <w:webHidden/>
              </w:rPr>
              <w:fldChar w:fldCharType="end"/>
            </w:r>
          </w:hyperlink>
        </w:p>
        <w:p w14:paraId="74C42A41" w14:textId="4F4C1E25" w:rsidR="001B1F77" w:rsidRPr="00B937CB" w:rsidRDefault="00B5457E">
          <w:pPr>
            <w:pStyle w:val="Spistreci2"/>
            <w:rPr>
              <w:rFonts w:asciiTheme="minorHAnsi" w:eastAsiaTheme="minorEastAsia" w:hAnsiTheme="minorHAnsi" w:cstheme="minorBidi"/>
              <w:noProof/>
            </w:rPr>
          </w:pPr>
          <w:hyperlink w:anchor="_Toc50712793" w:history="1">
            <w:r w:rsidR="001B1F77" w:rsidRPr="00B937CB">
              <w:rPr>
                <w:rStyle w:val="Hipercze"/>
                <w:noProof/>
                <w:color w:val="auto"/>
              </w:rPr>
              <w:t>8.</w:t>
            </w:r>
            <w:r w:rsidR="001B1F77" w:rsidRPr="00B937CB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1B1F77" w:rsidRPr="00B937CB">
              <w:rPr>
                <w:rStyle w:val="Hipercze"/>
                <w:noProof/>
                <w:color w:val="auto"/>
              </w:rPr>
              <w:t>Kolizje</w:t>
            </w:r>
            <w:r w:rsidR="001B1F77" w:rsidRPr="00B937CB">
              <w:rPr>
                <w:noProof/>
                <w:webHidden/>
              </w:rPr>
              <w:tab/>
            </w:r>
            <w:r w:rsidR="001B1F77" w:rsidRPr="00B937CB">
              <w:rPr>
                <w:noProof/>
                <w:webHidden/>
              </w:rPr>
              <w:fldChar w:fldCharType="begin"/>
            </w:r>
            <w:r w:rsidR="001B1F77" w:rsidRPr="00B937CB">
              <w:rPr>
                <w:noProof/>
                <w:webHidden/>
              </w:rPr>
              <w:instrText xml:space="preserve"> PAGEREF _Toc50712793 \h </w:instrText>
            </w:r>
            <w:r w:rsidR="001B1F77" w:rsidRPr="00B937CB">
              <w:rPr>
                <w:noProof/>
                <w:webHidden/>
              </w:rPr>
            </w:r>
            <w:r w:rsidR="001B1F77" w:rsidRPr="00B937CB">
              <w:rPr>
                <w:noProof/>
                <w:webHidden/>
              </w:rPr>
              <w:fldChar w:fldCharType="separate"/>
            </w:r>
            <w:r w:rsidR="001B1F77" w:rsidRPr="00B937CB">
              <w:rPr>
                <w:noProof/>
                <w:webHidden/>
              </w:rPr>
              <w:t>4</w:t>
            </w:r>
            <w:r w:rsidR="001B1F77" w:rsidRPr="00B937CB">
              <w:rPr>
                <w:noProof/>
                <w:webHidden/>
              </w:rPr>
              <w:fldChar w:fldCharType="end"/>
            </w:r>
          </w:hyperlink>
        </w:p>
        <w:p w14:paraId="2495FAB9" w14:textId="66503442" w:rsidR="001B1F77" w:rsidRPr="00B937CB" w:rsidRDefault="00B5457E">
          <w:pPr>
            <w:pStyle w:val="Spistreci2"/>
            <w:rPr>
              <w:rFonts w:asciiTheme="minorHAnsi" w:eastAsiaTheme="minorEastAsia" w:hAnsiTheme="minorHAnsi" w:cstheme="minorBidi"/>
              <w:noProof/>
            </w:rPr>
          </w:pPr>
          <w:hyperlink w:anchor="_Toc50712794" w:history="1">
            <w:r w:rsidR="001B1F77" w:rsidRPr="00B937CB">
              <w:rPr>
                <w:rStyle w:val="Hipercze"/>
                <w:noProof/>
                <w:color w:val="auto"/>
              </w:rPr>
              <w:t>9.</w:t>
            </w:r>
            <w:r w:rsidR="001B1F77" w:rsidRPr="00B937CB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1B1F77" w:rsidRPr="00B937CB">
              <w:rPr>
                <w:rStyle w:val="Hipercze"/>
                <w:noProof/>
                <w:color w:val="auto"/>
              </w:rPr>
              <w:t>Wymiary obiektu</w:t>
            </w:r>
            <w:r w:rsidR="001B1F77" w:rsidRPr="00B937CB">
              <w:rPr>
                <w:noProof/>
                <w:webHidden/>
              </w:rPr>
              <w:tab/>
            </w:r>
            <w:r w:rsidR="001B1F77" w:rsidRPr="00B937CB">
              <w:rPr>
                <w:noProof/>
                <w:webHidden/>
              </w:rPr>
              <w:fldChar w:fldCharType="begin"/>
            </w:r>
            <w:r w:rsidR="001B1F77" w:rsidRPr="00B937CB">
              <w:rPr>
                <w:noProof/>
                <w:webHidden/>
              </w:rPr>
              <w:instrText xml:space="preserve"> PAGEREF _Toc50712794 \h </w:instrText>
            </w:r>
            <w:r w:rsidR="001B1F77" w:rsidRPr="00B937CB">
              <w:rPr>
                <w:noProof/>
                <w:webHidden/>
              </w:rPr>
            </w:r>
            <w:r w:rsidR="001B1F77" w:rsidRPr="00B937CB">
              <w:rPr>
                <w:noProof/>
                <w:webHidden/>
              </w:rPr>
              <w:fldChar w:fldCharType="separate"/>
            </w:r>
            <w:r w:rsidR="001B1F77" w:rsidRPr="00B937CB">
              <w:rPr>
                <w:noProof/>
                <w:webHidden/>
              </w:rPr>
              <w:t>5</w:t>
            </w:r>
            <w:r w:rsidR="001B1F77" w:rsidRPr="00B937CB">
              <w:rPr>
                <w:noProof/>
                <w:webHidden/>
              </w:rPr>
              <w:fldChar w:fldCharType="end"/>
            </w:r>
          </w:hyperlink>
        </w:p>
        <w:p w14:paraId="28C04F78" w14:textId="566E7DD4" w:rsidR="001B1F77" w:rsidRPr="00B937CB" w:rsidRDefault="00B5457E">
          <w:pPr>
            <w:pStyle w:val="Spistreci2"/>
            <w:rPr>
              <w:rFonts w:asciiTheme="minorHAnsi" w:eastAsiaTheme="minorEastAsia" w:hAnsiTheme="minorHAnsi" w:cstheme="minorBidi"/>
              <w:noProof/>
            </w:rPr>
          </w:pPr>
          <w:hyperlink w:anchor="_Toc50712795" w:history="1">
            <w:r w:rsidR="001B1F77" w:rsidRPr="00B937CB">
              <w:rPr>
                <w:rStyle w:val="Hipercze"/>
                <w:noProof/>
                <w:color w:val="auto"/>
              </w:rPr>
              <w:t>PLAN ORIENTACYJNY</w:t>
            </w:r>
            <w:r w:rsidR="001B1F77" w:rsidRPr="00B937CB">
              <w:rPr>
                <w:noProof/>
                <w:webHidden/>
              </w:rPr>
              <w:tab/>
            </w:r>
            <w:r w:rsidR="001B1F77" w:rsidRPr="00B937CB">
              <w:rPr>
                <w:noProof/>
                <w:webHidden/>
              </w:rPr>
              <w:fldChar w:fldCharType="begin"/>
            </w:r>
            <w:r w:rsidR="001B1F77" w:rsidRPr="00B937CB">
              <w:rPr>
                <w:noProof/>
                <w:webHidden/>
              </w:rPr>
              <w:instrText xml:space="preserve"> PAGEREF _Toc50712795 \h </w:instrText>
            </w:r>
            <w:r w:rsidR="001B1F77" w:rsidRPr="00B937CB">
              <w:rPr>
                <w:noProof/>
                <w:webHidden/>
              </w:rPr>
            </w:r>
            <w:r w:rsidR="001B1F77" w:rsidRPr="00B937CB">
              <w:rPr>
                <w:noProof/>
                <w:webHidden/>
              </w:rPr>
              <w:fldChar w:fldCharType="separate"/>
            </w:r>
            <w:r w:rsidR="001B1F77" w:rsidRPr="00B937CB">
              <w:rPr>
                <w:noProof/>
                <w:webHidden/>
              </w:rPr>
              <w:t>6</w:t>
            </w:r>
            <w:r w:rsidR="001B1F77" w:rsidRPr="00B937CB">
              <w:rPr>
                <w:noProof/>
                <w:webHidden/>
              </w:rPr>
              <w:fldChar w:fldCharType="end"/>
            </w:r>
          </w:hyperlink>
        </w:p>
        <w:p w14:paraId="74B57446" w14:textId="3E6840A9" w:rsidR="001B1F77" w:rsidRPr="00B937CB" w:rsidRDefault="00B5457E">
          <w:pPr>
            <w:pStyle w:val="Spistreci2"/>
            <w:rPr>
              <w:rFonts w:asciiTheme="minorHAnsi" w:eastAsiaTheme="minorEastAsia" w:hAnsiTheme="minorHAnsi" w:cstheme="minorBidi"/>
              <w:noProof/>
            </w:rPr>
          </w:pPr>
          <w:hyperlink w:anchor="_Toc50712796" w:history="1">
            <w:r w:rsidR="001B1F77" w:rsidRPr="00B937CB">
              <w:rPr>
                <w:rStyle w:val="Hipercze"/>
                <w:noProof/>
                <w:color w:val="auto"/>
              </w:rPr>
              <w:t>Rys. PT_D_01  Plan sytuacyjny</w:t>
            </w:r>
            <w:r w:rsidR="001B1F77" w:rsidRPr="00B937CB">
              <w:rPr>
                <w:noProof/>
                <w:webHidden/>
              </w:rPr>
              <w:tab/>
            </w:r>
            <w:r w:rsidR="001B1F77" w:rsidRPr="00B937CB">
              <w:rPr>
                <w:noProof/>
                <w:webHidden/>
              </w:rPr>
              <w:fldChar w:fldCharType="begin"/>
            </w:r>
            <w:r w:rsidR="001B1F77" w:rsidRPr="00B937CB">
              <w:rPr>
                <w:noProof/>
                <w:webHidden/>
              </w:rPr>
              <w:instrText xml:space="preserve"> PAGEREF _Toc50712796 \h </w:instrText>
            </w:r>
            <w:r w:rsidR="001B1F77" w:rsidRPr="00B937CB">
              <w:rPr>
                <w:noProof/>
                <w:webHidden/>
              </w:rPr>
            </w:r>
            <w:r w:rsidR="001B1F77" w:rsidRPr="00B937CB">
              <w:rPr>
                <w:noProof/>
                <w:webHidden/>
              </w:rPr>
              <w:fldChar w:fldCharType="separate"/>
            </w:r>
            <w:r w:rsidR="001B1F77" w:rsidRPr="00B937CB">
              <w:rPr>
                <w:noProof/>
                <w:webHidden/>
              </w:rPr>
              <w:t>7</w:t>
            </w:r>
            <w:r w:rsidR="001B1F77" w:rsidRPr="00B937CB">
              <w:rPr>
                <w:noProof/>
                <w:webHidden/>
              </w:rPr>
              <w:fldChar w:fldCharType="end"/>
            </w:r>
          </w:hyperlink>
        </w:p>
        <w:p w14:paraId="703A9EC8" w14:textId="10FD1B12" w:rsidR="001B1F77" w:rsidRPr="00B937CB" w:rsidRDefault="00B5457E">
          <w:pPr>
            <w:pStyle w:val="Spistreci2"/>
            <w:rPr>
              <w:rFonts w:asciiTheme="minorHAnsi" w:eastAsiaTheme="minorEastAsia" w:hAnsiTheme="minorHAnsi" w:cstheme="minorBidi"/>
              <w:noProof/>
            </w:rPr>
          </w:pPr>
          <w:hyperlink w:anchor="_Toc50712797" w:history="1">
            <w:r w:rsidR="001B1F77" w:rsidRPr="00B937CB">
              <w:rPr>
                <w:rStyle w:val="Hipercze"/>
                <w:noProof/>
                <w:color w:val="auto"/>
              </w:rPr>
              <w:t>Rys. PT_D_02  Przekroje konstrukcyjne</w:t>
            </w:r>
            <w:r w:rsidR="001B1F77" w:rsidRPr="00B937CB">
              <w:rPr>
                <w:noProof/>
                <w:webHidden/>
              </w:rPr>
              <w:tab/>
            </w:r>
            <w:r w:rsidR="001B1F77" w:rsidRPr="00B937CB">
              <w:rPr>
                <w:noProof/>
                <w:webHidden/>
              </w:rPr>
              <w:fldChar w:fldCharType="begin"/>
            </w:r>
            <w:r w:rsidR="001B1F77" w:rsidRPr="00B937CB">
              <w:rPr>
                <w:noProof/>
                <w:webHidden/>
              </w:rPr>
              <w:instrText xml:space="preserve"> PAGEREF _Toc50712797 \h </w:instrText>
            </w:r>
            <w:r w:rsidR="001B1F77" w:rsidRPr="00B937CB">
              <w:rPr>
                <w:noProof/>
                <w:webHidden/>
              </w:rPr>
            </w:r>
            <w:r w:rsidR="001B1F77" w:rsidRPr="00B937CB">
              <w:rPr>
                <w:noProof/>
                <w:webHidden/>
              </w:rPr>
              <w:fldChar w:fldCharType="separate"/>
            </w:r>
            <w:r w:rsidR="001B1F77" w:rsidRPr="00B937CB">
              <w:rPr>
                <w:noProof/>
                <w:webHidden/>
              </w:rPr>
              <w:t>8</w:t>
            </w:r>
            <w:r w:rsidR="001B1F77" w:rsidRPr="00B937CB">
              <w:rPr>
                <w:noProof/>
                <w:webHidden/>
              </w:rPr>
              <w:fldChar w:fldCharType="end"/>
            </w:r>
          </w:hyperlink>
        </w:p>
        <w:p w14:paraId="78123A3B" w14:textId="13EA5A84" w:rsidR="003D57C0" w:rsidRPr="00B937CB" w:rsidRDefault="003D57C0" w:rsidP="002046DE">
          <w:pPr>
            <w:pStyle w:val="Spistreci2"/>
            <w:rPr>
              <w:rFonts w:asciiTheme="minorHAnsi" w:eastAsiaTheme="minorEastAsia" w:hAnsiTheme="minorHAnsi" w:cstheme="minorBidi"/>
              <w:noProof/>
            </w:rPr>
          </w:pPr>
          <w:r w:rsidRPr="00B937CB">
            <w:rPr>
              <w:b/>
              <w:bCs/>
            </w:rPr>
            <w:fldChar w:fldCharType="end"/>
          </w:r>
          <w:r w:rsidR="002046DE" w:rsidRPr="00B937CB">
            <w:rPr>
              <w:highlight w:val="yellow"/>
            </w:rPr>
            <w:t xml:space="preserve"> </w:t>
          </w:r>
        </w:p>
      </w:sdtContent>
    </w:sdt>
    <w:p w14:paraId="6E50CFB5" w14:textId="77777777" w:rsidR="003D57C0" w:rsidRPr="00B937CB" w:rsidRDefault="003D57C0" w:rsidP="003D57C0">
      <w:pPr>
        <w:rPr>
          <w:rFonts w:cs="Arial"/>
          <w:b/>
          <w:bCs/>
          <w:i/>
          <w:iCs/>
          <w:sz w:val="32"/>
          <w:szCs w:val="32"/>
        </w:rPr>
      </w:pPr>
      <w:r w:rsidRPr="00B937CB">
        <w:rPr>
          <w:sz w:val="32"/>
          <w:szCs w:val="32"/>
        </w:rPr>
        <w:br w:type="page"/>
      </w:r>
    </w:p>
    <w:p w14:paraId="2D3D50B6" w14:textId="1C4043F8" w:rsidR="00CE178B" w:rsidRPr="007858AE" w:rsidRDefault="00F248A2" w:rsidP="00CE178B">
      <w:pPr>
        <w:pStyle w:val="Nagwek2"/>
        <w:jc w:val="center"/>
        <w:rPr>
          <w:sz w:val="32"/>
          <w:szCs w:val="32"/>
        </w:rPr>
      </w:pPr>
      <w:bookmarkStart w:id="3" w:name="_Toc50712785"/>
      <w:r w:rsidRPr="007858AE">
        <w:rPr>
          <w:sz w:val="32"/>
          <w:szCs w:val="32"/>
        </w:rPr>
        <w:lastRenderedPageBreak/>
        <w:t xml:space="preserve">PROJEKT </w:t>
      </w:r>
      <w:bookmarkStart w:id="4" w:name="_Toc450287524"/>
      <w:bookmarkStart w:id="5" w:name="_Toc469914320"/>
      <w:bookmarkStart w:id="6" w:name="_Toc416212242"/>
      <w:bookmarkEnd w:id="2"/>
      <w:bookmarkEnd w:id="1"/>
      <w:r w:rsidR="00B227EE" w:rsidRPr="007858AE">
        <w:rPr>
          <w:sz w:val="32"/>
          <w:szCs w:val="32"/>
        </w:rPr>
        <w:t>TECHNOLOGICZNY</w:t>
      </w:r>
      <w:bookmarkEnd w:id="3"/>
    </w:p>
    <w:p w14:paraId="244E16A2" w14:textId="77777777" w:rsidR="00CE178B" w:rsidRPr="007858AE" w:rsidRDefault="00CE178B" w:rsidP="00CE178B">
      <w:pPr>
        <w:pStyle w:val="Nagwek2"/>
        <w:jc w:val="center"/>
        <w:rPr>
          <w:sz w:val="4"/>
          <w:szCs w:val="4"/>
        </w:rPr>
      </w:pPr>
    </w:p>
    <w:p w14:paraId="62C70763" w14:textId="77777777" w:rsidR="00E531FA" w:rsidRPr="007858AE" w:rsidRDefault="00E531FA" w:rsidP="006E7C19">
      <w:pPr>
        <w:pStyle w:val="Nagwek2"/>
        <w:numPr>
          <w:ilvl w:val="0"/>
          <w:numId w:val="1"/>
        </w:numPr>
      </w:pPr>
      <w:bookmarkStart w:id="7" w:name="_Toc50712786"/>
      <w:r w:rsidRPr="007858AE">
        <w:t>Podstawa opracowania</w:t>
      </w:r>
      <w:bookmarkEnd w:id="4"/>
      <w:bookmarkEnd w:id="5"/>
      <w:bookmarkEnd w:id="7"/>
    </w:p>
    <w:p w14:paraId="08734632" w14:textId="77777777" w:rsidR="00CF69B8" w:rsidRPr="007858AE" w:rsidRDefault="00CF69B8" w:rsidP="006E7C19">
      <w:pPr>
        <w:pStyle w:val="Akapitzlist"/>
        <w:numPr>
          <w:ilvl w:val="0"/>
          <w:numId w:val="10"/>
        </w:numPr>
        <w:spacing w:line="276" w:lineRule="auto"/>
        <w:jc w:val="both"/>
        <w:rPr>
          <w:rFonts w:cs="Arial"/>
        </w:rPr>
      </w:pPr>
      <w:bookmarkStart w:id="8" w:name="_Toc450287525"/>
      <w:bookmarkStart w:id="9" w:name="_Toc469914321"/>
      <w:r w:rsidRPr="007858AE">
        <w:rPr>
          <w:rFonts w:cs="Arial"/>
        </w:rPr>
        <w:t xml:space="preserve">umowa zawarta pomiędzy Zamawiającym, a Jednostką Projektową, </w:t>
      </w:r>
    </w:p>
    <w:p w14:paraId="1B77F072" w14:textId="286F76E7" w:rsidR="00CF69B8" w:rsidRPr="007858AE" w:rsidRDefault="00CF69B8" w:rsidP="0020646E">
      <w:pPr>
        <w:pStyle w:val="Akapitzlist"/>
        <w:numPr>
          <w:ilvl w:val="0"/>
          <w:numId w:val="10"/>
        </w:numPr>
        <w:spacing w:line="276" w:lineRule="auto"/>
        <w:jc w:val="both"/>
        <w:rPr>
          <w:rFonts w:cs="Arial"/>
        </w:rPr>
      </w:pPr>
      <w:r w:rsidRPr="007858AE">
        <w:rPr>
          <w:rFonts w:cs="Arial"/>
        </w:rPr>
        <w:t xml:space="preserve">mapa </w:t>
      </w:r>
      <w:r w:rsidR="00BC356D" w:rsidRPr="007858AE">
        <w:rPr>
          <w:rFonts w:cs="Arial"/>
        </w:rPr>
        <w:t xml:space="preserve">do celów projektowych </w:t>
      </w:r>
      <w:r w:rsidRPr="007858AE">
        <w:rPr>
          <w:rFonts w:cs="Arial"/>
        </w:rPr>
        <w:t xml:space="preserve">w skali 1:500, </w:t>
      </w:r>
    </w:p>
    <w:p w14:paraId="635012F7" w14:textId="77777777" w:rsidR="00E531FA" w:rsidRPr="007858AE" w:rsidRDefault="00E531FA" w:rsidP="006E7C19">
      <w:pPr>
        <w:pStyle w:val="Nagwek2"/>
        <w:numPr>
          <w:ilvl w:val="0"/>
          <w:numId w:val="1"/>
        </w:numPr>
      </w:pPr>
      <w:bookmarkStart w:id="10" w:name="_Toc50712787"/>
      <w:r w:rsidRPr="007858AE">
        <w:t>Zakres opracowania</w:t>
      </w:r>
      <w:bookmarkEnd w:id="8"/>
      <w:bookmarkEnd w:id="9"/>
      <w:bookmarkEnd w:id="10"/>
    </w:p>
    <w:p w14:paraId="68333DD7" w14:textId="3E8A3583" w:rsidR="009D1975" w:rsidRPr="00B937CB" w:rsidRDefault="00E531FA" w:rsidP="001E25E4">
      <w:pPr>
        <w:tabs>
          <w:tab w:val="left" w:pos="0"/>
        </w:tabs>
        <w:jc w:val="both"/>
        <w:rPr>
          <w:rFonts w:cs="Arial"/>
        </w:rPr>
      </w:pPr>
      <w:r w:rsidRPr="007858AE">
        <w:rPr>
          <w:rFonts w:cs="Arial"/>
        </w:rPr>
        <w:t xml:space="preserve">Niniejszy projekt dotyczy </w:t>
      </w:r>
      <w:r w:rsidR="0020646E" w:rsidRPr="007858AE">
        <w:rPr>
          <w:rFonts w:cs="Arial"/>
        </w:rPr>
        <w:t xml:space="preserve">przebudowy istniejącego zjazdu </w:t>
      </w:r>
      <w:r w:rsidR="00E4290D" w:rsidRPr="00B5457E">
        <w:rPr>
          <w:rFonts w:cs="Arial"/>
        </w:rPr>
        <w:t>publicznego</w:t>
      </w:r>
      <w:r w:rsidR="0020646E" w:rsidRPr="007858AE">
        <w:rPr>
          <w:rFonts w:cs="Arial"/>
        </w:rPr>
        <w:t xml:space="preserve"> z drogi</w:t>
      </w:r>
      <w:r w:rsidR="007858AE" w:rsidRPr="007858AE">
        <w:rPr>
          <w:rFonts w:cs="Arial"/>
        </w:rPr>
        <w:t xml:space="preserve"> gminnej </w:t>
      </w:r>
      <w:r w:rsidR="002C4F34">
        <w:rPr>
          <w:rFonts w:cs="Arial"/>
        </w:rPr>
        <w:br/>
      </w:r>
      <w:r w:rsidR="007858AE" w:rsidRPr="007858AE">
        <w:rPr>
          <w:rFonts w:cs="Arial"/>
        </w:rPr>
        <w:t xml:space="preserve">nr </w:t>
      </w:r>
      <w:r w:rsidR="007858AE" w:rsidRPr="00B937CB">
        <w:rPr>
          <w:rFonts w:cs="Arial"/>
        </w:rPr>
        <w:t>103010E (dz. nr 132 obręb 0002 Chociw) na posesję (dz. nr 124/2).</w:t>
      </w:r>
    </w:p>
    <w:p w14:paraId="2E730514" w14:textId="77777777" w:rsidR="002E209D" w:rsidRPr="00B937CB" w:rsidRDefault="002E209D" w:rsidP="00E531FA">
      <w:pPr>
        <w:tabs>
          <w:tab w:val="left" w:pos="0"/>
        </w:tabs>
        <w:jc w:val="both"/>
        <w:rPr>
          <w:rFonts w:cs="Arial"/>
        </w:rPr>
      </w:pPr>
    </w:p>
    <w:p w14:paraId="0327C387" w14:textId="77777777" w:rsidR="00E531FA" w:rsidRPr="00B937CB" w:rsidRDefault="00E531FA" w:rsidP="00E531FA">
      <w:pPr>
        <w:autoSpaceDE w:val="0"/>
        <w:autoSpaceDN w:val="0"/>
        <w:adjustRightInd w:val="0"/>
        <w:rPr>
          <w:rFonts w:cs="Arial"/>
        </w:rPr>
      </w:pPr>
      <w:r w:rsidRPr="00B937CB">
        <w:rPr>
          <w:rFonts w:cs="Arial"/>
        </w:rPr>
        <w:t>Inwestorem przedsięwzięcia jest:</w:t>
      </w:r>
    </w:p>
    <w:p w14:paraId="2784CC44" w14:textId="77777777" w:rsidR="00E531FA" w:rsidRPr="007858AE" w:rsidRDefault="00E531FA" w:rsidP="00E531FA">
      <w:pPr>
        <w:autoSpaceDE w:val="0"/>
        <w:autoSpaceDN w:val="0"/>
        <w:adjustRightInd w:val="0"/>
        <w:rPr>
          <w:rFonts w:cs="Arial"/>
        </w:rPr>
      </w:pPr>
    </w:p>
    <w:p w14:paraId="7C6BF861" w14:textId="56056604" w:rsidR="007858AE" w:rsidRPr="007858AE" w:rsidRDefault="007858AE" w:rsidP="00CA2BA4">
      <w:pPr>
        <w:rPr>
          <w:rFonts w:cs="Arial"/>
          <w:b/>
        </w:rPr>
      </w:pPr>
      <w:bookmarkStart w:id="11" w:name="_Toc450287526"/>
      <w:r w:rsidRPr="007858AE">
        <w:rPr>
          <w:rFonts w:cs="Arial"/>
          <w:b/>
        </w:rPr>
        <w:t>Gmina Widawa</w:t>
      </w:r>
      <w:r w:rsidRPr="007858AE">
        <w:rPr>
          <w:rFonts w:cs="Arial"/>
          <w:bCs/>
        </w:rPr>
        <w:br/>
        <w:t>ul. Rynek Kościuszki 10</w:t>
      </w:r>
      <w:r w:rsidRPr="007858AE">
        <w:rPr>
          <w:rFonts w:cs="Arial"/>
          <w:bCs/>
        </w:rPr>
        <w:br/>
        <w:t>98-170 Widawa</w:t>
      </w:r>
    </w:p>
    <w:p w14:paraId="566D73AC" w14:textId="77777777" w:rsidR="00CF69B8" w:rsidRPr="007858AE" w:rsidRDefault="00CF69B8" w:rsidP="00CF69B8">
      <w:pPr>
        <w:widowControl w:val="0"/>
        <w:autoSpaceDE w:val="0"/>
        <w:autoSpaceDN w:val="0"/>
        <w:adjustRightInd w:val="0"/>
        <w:spacing w:before="240" w:after="240" w:line="276" w:lineRule="auto"/>
        <w:ind w:right="-1"/>
        <w:jc w:val="both"/>
        <w:rPr>
          <w:szCs w:val="20"/>
        </w:rPr>
      </w:pPr>
      <w:r w:rsidRPr="007858AE">
        <w:rPr>
          <w:szCs w:val="20"/>
        </w:rPr>
        <w:t>Zakres inwestycji obejmuje następujące roboty:</w:t>
      </w:r>
    </w:p>
    <w:p w14:paraId="3FFB6E4B" w14:textId="77777777" w:rsidR="009D1975" w:rsidRPr="007858AE" w:rsidRDefault="009D1975" w:rsidP="006E7C19">
      <w:pPr>
        <w:numPr>
          <w:ilvl w:val="0"/>
          <w:numId w:val="10"/>
        </w:numPr>
        <w:suppressAutoHyphens/>
        <w:jc w:val="both"/>
        <w:rPr>
          <w:szCs w:val="20"/>
        </w:rPr>
      </w:pPr>
      <w:r w:rsidRPr="007858AE">
        <w:rPr>
          <w:szCs w:val="20"/>
        </w:rPr>
        <w:t>wykonanie rozbiórek istniejących nawierzchni w niezbędnym zakresie,</w:t>
      </w:r>
    </w:p>
    <w:p w14:paraId="2BC300CC" w14:textId="67AB1879" w:rsidR="009F0B01" w:rsidRPr="007858AE" w:rsidRDefault="009F0B01" w:rsidP="006E7C19">
      <w:pPr>
        <w:numPr>
          <w:ilvl w:val="0"/>
          <w:numId w:val="10"/>
        </w:numPr>
        <w:suppressAutoHyphens/>
        <w:jc w:val="both"/>
        <w:rPr>
          <w:szCs w:val="20"/>
        </w:rPr>
      </w:pPr>
      <w:r w:rsidRPr="007858AE">
        <w:rPr>
          <w:szCs w:val="20"/>
        </w:rPr>
        <w:t xml:space="preserve">wykonanie </w:t>
      </w:r>
      <w:r w:rsidR="00CA2BA4" w:rsidRPr="007858AE">
        <w:rPr>
          <w:szCs w:val="20"/>
        </w:rPr>
        <w:t xml:space="preserve">robót ziemnych: </w:t>
      </w:r>
      <w:r w:rsidRPr="007858AE">
        <w:rPr>
          <w:szCs w:val="20"/>
        </w:rPr>
        <w:t>wykopów</w:t>
      </w:r>
      <w:r w:rsidR="00CA2BA4" w:rsidRPr="007858AE">
        <w:rPr>
          <w:szCs w:val="20"/>
        </w:rPr>
        <w:t>,</w:t>
      </w:r>
      <w:r w:rsidRPr="007858AE">
        <w:rPr>
          <w:szCs w:val="20"/>
        </w:rPr>
        <w:t xml:space="preserve"> nasypów</w:t>
      </w:r>
      <w:r w:rsidR="00CA2BA4" w:rsidRPr="007858AE">
        <w:rPr>
          <w:szCs w:val="20"/>
        </w:rPr>
        <w:t xml:space="preserve"> oraz korytowania</w:t>
      </w:r>
      <w:r w:rsidRPr="007858AE">
        <w:rPr>
          <w:szCs w:val="20"/>
        </w:rPr>
        <w:t xml:space="preserve"> w niezbędnym zakresie,</w:t>
      </w:r>
    </w:p>
    <w:p w14:paraId="7A6231C6" w14:textId="48F0BE83" w:rsidR="0020646E" w:rsidRPr="00624700" w:rsidRDefault="0020646E" w:rsidP="006E7C19">
      <w:pPr>
        <w:numPr>
          <w:ilvl w:val="0"/>
          <w:numId w:val="10"/>
        </w:numPr>
        <w:suppressAutoHyphens/>
        <w:jc w:val="both"/>
        <w:rPr>
          <w:szCs w:val="20"/>
        </w:rPr>
      </w:pPr>
      <w:r w:rsidRPr="007858AE">
        <w:rPr>
          <w:szCs w:val="20"/>
        </w:rPr>
        <w:t xml:space="preserve">ułożenie </w:t>
      </w:r>
      <w:r w:rsidRPr="00624700">
        <w:rPr>
          <w:szCs w:val="20"/>
        </w:rPr>
        <w:t xml:space="preserve">przepustu PEHD </w:t>
      </w:r>
      <w:r w:rsidRPr="00624700">
        <w:rPr>
          <w:rFonts w:cs="Arial"/>
          <w:szCs w:val="20"/>
        </w:rPr>
        <w:t>ϕ 500,</w:t>
      </w:r>
    </w:p>
    <w:p w14:paraId="20D0068A" w14:textId="04F9B35A" w:rsidR="0020646E" w:rsidRPr="00624700" w:rsidRDefault="0020646E" w:rsidP="0020646E">
      <w:pPr>
        <w:pStyle w:val="Akapitzlist"/>
        <w:numPr>
          <w:ilvl w:val="0"/>
          <w:numId w:val="10"/>
        </w:numPr>
        <w:spacing w:line="276" w:lineRule="auto"/>
        <w:jc w:val="both"/>
        <w:rPr>
          <w:rFonts w:cs="Arial"/>
        </w:rPr>
      </w:pPr>
      <w:bookmarkStart w:id="12" w:name="_Toc469914322"/>
      <w:r w:rsidRPr="00624700">
        <w:rPr>
          <w:rFonts w:cs="Arial"/>
        </w:rPr>
        <w:t>wykonanie ław oraz ustawienie krawężników na ławach betonowych z oporem,</w:t>
      </w:r>
    </w:p>
    <w:p w14:paraId="67979886" w14:textId="0A12BAAC" w:rsidR="0020646E" w:rsidRPr="00624700" w:rsidRDefault="0020646E" w:rsidP="0020646E">
      <w:pPr>
        <w:pStyle w:val="Akapitzlist"/>
        <w:numPr>
          <w:ilvl w:val="0"/>
          <w:numId w:val="10"/>
        </w:numPr>
        <w:spacing w:line="276" w:lineRule="auto"/>
        <w:jc w:val="both"/>
        <w:rPr>
          <w:rFonts w:cs="Arial"/>
        </w:rPr>
      </w:pPr>
      <w:r w:rsidRPr="00624700">
        <w:rPr>
          <w:rFonts w:cs="Arial"/>
        </w:rPr>
        <w:t>wykonanie warstw konstrukcyjnych.</w:t>
      </w:r>
    </w:p>
    <w:p w14:paraId="24DB6A7A" w14:textId="77777777" w:rsidR="00E531FA" w:rsidRPr="00624700" w:rsidRDefault="00E531FA" w:rsidP="006E7C19">
      <w:pPr>
        <w:pStyle w:val="Nagwek2"/>
        <w:numPr>
          <w:ilvl w:val="0"/>
          <w:numId w:val="1"/>
        </w:numPr>
      </w:pPr>
      <w:bookmarkStart w:id="13" w:name="_Toc50712788"/>
      <w:r w:rsidRPr="00624700">
        <w:t>Charakterystyka terenu</w:t>
      </w:r>
      <w:bookmarkEnd w:id="11"/>
      <w:bookmarkEnd w:id="12"/>
      <w:bookmarkEnd w:id="13"/>
    </w:p>
    <w:p w14:paraId="10909CAB" w14:textId="397FC157" w:rsidR="00C17BEA" w:rsidRPr="00624700" w:rsidRDefault="00B43B49" w:rsidP="00D7469A">
      <w:pPr>
        <w:jc w:val="both"/>
      </w:pPr>
      <w:r w:rsidRPr="00624700">
        <w:t>W stanie istniejącym</w:t>
      </w:r>
      <w:r w:rsidR="0020646E" w:rsidRPr="00624700">
        <w:t xml:space="preserve"> zjazd posiada szerokość ok. </w:t>
      </w:r>
      <w:r w:rsidR="001B1F77" w:rsidRPr="00624700">
        <w:t>5,0</w:t>
      </w:r>
      <w:r w:rsidR="0020646E" w:rsidRPr="00624700">
        <w:t xml:space="preserve"> m, nie jest obramowany opornikami i</w:t>
      </w:r>
      <w:r w:rsidR="00C02D78" w:rsidRPr="00624700">
        <w:t> </w:t>
      </w:r>
      <w:r w:rsidR="0020646E" w:rsidRPr="00624700">
        <w:t>posiada nawierzchnię z kruszywa.</w:t>
      </w:r>
    </w:p>
    <w:p w14:paraId="47311B72" w14:textId="77777777" w:rsidR="001E25E4" w:rsidRPr="00624700" w:rsidRDefault="001E25E4" w:rsidP="00D7469A">
      <w:pPr>
        <w:jc w:val="both"/>
      </w:pPr>
    </w:p>
    <w:p w14:paraId="420EAF84" w14:textId="6D2BF769" w:rsidR="001F53F6" w:rsidRPr="00624700" w:rsidRDefault="001F53F6" w:rsidP="00D7469A">
      <w:pPr>
        <w:jc w:val="both"/>
      </w:pPr>
      <w:r w:rsidRPr="00624700">
        <w:t xml:space="preserve">Szerokość jezdni drogi </w:t>
      </w:r>
      <w:r w:rsidR="00D177EE" w:rsidRPr="00624700">
        <w:t>gminnej</w:t>
      </w:r>
      <w:r w:rsidRPr="00624700">
        <w:t xml:space="preserve"> nr</w:t>
      </w:r>
      <w:r w:rsidR="001B1F77" w:rsidRPr="00624700">
        <w:t xml:space="preserve"> </w:t>
      </w:r>
      <w:r w:rsidR="00E4290D">
        <w:t>103010E</w:t>
      </w:r>
      <w:r w:rsidRPr="00624700">
        <w:t xml:space="preserve"> wynosi ok. </w:t>
      </w:r>
      <w:r w:rsidR="001B1F77" w:rsidRPr="00624700">
        <w:t>5,5</w:t>
      </w:r>
      <w:r w:rsidRPr="00624700">
        <w:t xml:space="preserve"> m. Jezdnia posiada nawierzchnię bitumiczną. Po obu stronach jezdni znajdują się pobocza z </w:t>
      </w:r>
      <w:r w:rsidR="001B1F77" w:rsidRPr="00624700">
        <w:t>kruszywa</w:t>
      </w:r>
      <w:r w:rsidRPr="00624700">
        <w:t>. Odwodnienie drogi jest realizowane za pomocą spadków poprzecznych i podłużnych do obustronnych rowów drogowych.</w:t>
      </w:r>
    </w:p>
    <w:p w14:paraId="54AD58FF" w14:textId="77777777" w:rsidR="00E531FA" w:rsidRPr="00624700" w:rsidRDefault="00E531FA" w:rsidP="00E531FA">
      <w:pPr>
        <w:tabs>
          <w:tab w:val="left" w:pos="0"/>
        </w:tabs>
        <w:rPr>
          <w:rFonts w:cs="Arial"/>
        </w:rPr>
      </w:pPr>
    </w:p>
    <w:p w14:paraId="193C2421" w14:textId="3C052E57" w:rsidR="00E531FA" w:rsidRPr="00624700" w:rsidRDefault="00A42DB8" w:rsidP="00E531FA">
      <w:pPr>
        <w:rPr>
          <w:rFonts w:cs="Arial"/>
        </w:rPr>
      </w:pPr>
      <w:r w:rsidRPr="00624700">
        <w:rPr>
          <w:rFonts w:cs="Arial"/>
        </w:rPr>
        <w:t xml:space="preserve">W rejonie </w:t>
      </w:r>
      <w:r w:rsidR="00861660" w:rsidRPr="00624700">
        <w:rPr>
          <w:rFonts w:cs="Arial"/>
        </w:rPr>
        <w:t>przebudowywanego</w:t>
      </w:r>
      <w:r w:rsidR="00827DB3" w:rsidRPr="00624700">
        <w:rPr>
          <w:rFonts w:cs="Arial"/>
        </w:rPr>
        <w:t xml:space="preserve"> zjazd</w:t>
      </w:r>
      <w:r w:rsidRPr="00624700">
        <w:rPr>
          <w:rFonts w:cs="Arial"/>
        </w:rPr>
        <w:t xml:space="preserve">u </w:t>
      </w:r>
      <w:r w:rsidR="001F53F6" w:rsidRPr="00624700">
        <w:rPr>
          <w:rFonts w:cs="Arial"/>
        </w:rPr>
        <w:t>nie znajdują się żadne sieci uzbrojenia terenu.</w:t>
      </w:r>
    </w:p>
    <w:p w14:paraId="687BD66D" w14:textId="4699E082" w:rsidR="00E531FA" w:rsidRPr="00624700" w:rsidRDefault="00E531FA" w:rsidP="006E7C19">
      <w:pPr>
        <w:pStyle w:val="Nagwek2"/>
        <w:numPr>
          <w:ilvl w:val="0"/>
          <w:numId w:val="1"/>
        </w:numPr>
      </w:pPr>
      <w:bookmarkStart w:id="14" w:name="_Toc450287527"/>
      <w:bookmarkStart w:id="15" w:name="_Toc469914323"/>
      <w:bookmarkStart w:id="16" w:name="_Toc50712789"/>
      <w:r w:rsidRPr="00624700">
        <w:t>Parametry i geometria zjazdu</w:t>
      </w:r>
      <w:bookmarkEnd w:id="14"/>
      <w:bookmarkEnd w:id="15"/>
      <w:bookmarkEnd w:id="16"/>
    </w:p>
    <w:p w14:paraId="65E23F47" w14:textId="477F1B14" w:rsidR="005040FB" w:rsidRPr="00624700" w:rsidRDefault="00E531FA" w:rsidP="005040FB">
      <w:pPr>
        <w:jc w:val="both"/>
      </w:pPr>
      <w:r w:rsidRPr="00624700">
        <w:t xml:space="preserve">Parametry zjazdu przyjęto zgodnie z Rozporządzeniem Ministra Transportu i Gospodarki Morskiej z dn. 2 marca 1999r. </w:t>
      </w:r>
      <w:r w:rsidR="001F53F6" w:rsidRPr="00624700">
        <w:t xml:space="preserve">w sprawie warunków technicznych, jakim powinny odpowiadać drogi publiczne i ich usytuowanie </w:t>
      </w:r>
      <w:r w:rsidR="005040FB" w:rsidRPr="00624700">
        <w:t xml:space="preserve">(tekst jedn. </w:t>
      </w:r>
      <w:r w:rsidRPr="00624700">
        <w:t xml:space="preserve">Dz. U. </w:t>
      </w:r>
      <w:r w:rsidR="009D5C38" w:rsidRPr="00624700">
        <w:t>2016r. poz. 124</w:t>
      </w:r>
      <w:r w:rsidR="005040FB" w:rsidRPr="00624700">
        <w:t xml:space="preserve"> z </w:t>
      </w:r>
      <w:proofErr w:type="spellStart"/>
      <w:r w:rsidR="005040FB" w:rsidRPr="00624700">
        <w:t>późn</w:t>
      </w:r>
      <w:proofErr w:type="spellEnd"/>
      <w:r w:rsidR="005040FB" w:rsidRPr="00624700">
        <w:t>. zm.)</w:t>
      </w:r>
      <w:r w:rsidR="001F53F6" w:rsidRPr="00624700">
        <w:t>:</w:t>
      </w:r>
      <w:r w:rsidR="005040FB" w:rsidRPr="00624700">
        <w:t xml:space="preserve"> </w:t>
      </w:r>
    </w:p>
    <w:p w14:paraId="6B12C609" w14:textId="77777777" w:rsidR="00E9187A" w:rsidRPr="00624700" w:rsidRDefault="00E9187A" w:rsidP="00E531FA">
      <w:pPr>
        <w:tabs>
          <w:tab w:val="left" w:pos="0"/>
        </w:tabs>
        <w:jc w:val="both"/>
        <w:rPr>
          <w:rFonts w:cs="Arial"/>
        </w:rPr>
      </w:pPr>
    </w:p>
    <w:p w14:paraId="4A4444A0" w14:textId="356FFA95" w:rsidR="00E531FA" w:rsidRPr="00624700" w:rsidRDefault="00E531FA" w:rsidP="006E7C19">
      <w:pPr>
        <w:numPr>
          <w:ilvl w:val="0"/>
          <w:numId w:val="2"/>
        </w:numPr>
        <w:tabs>
          <w:tab w:val="left" w:pos="0"/>
        </w:tabs>
        <w:jc w:val="both"/>
        <w:rPr>
          <w:rFonts w:cs="Arial"/>
        </w:rPr>
      </w:pPr>
      <w:r w:rsidRPr="00624700">
        <w:rPr>
          <w:rFonts w:cs="Arial"/>
        </w:rPr>
        <w:t>Szerokość</w:t>
      </w:r>
      <w:r w:rsidR="00A42DB8" w:rsidRPr="00624700">
        <w:rPr>
          <w:rFonts w:cs="Arial"/>
        </w:rPr>
        <w:t xml:space="preserve"> zjazdu</w:t>
      </w:r>
      <w:r w:rsidR="00A32D3E" w:rsidRPr="00624700">
        <w:rPr>
          <w:rFonts w:cs="Arial"/>
        </w:rPr>
        <w:t>:</w:t>
      </w:r>
      <w:r w:rsidR="00A42DB8" w:rsidRPr="00624700">
        <w:rPr>
          <w:rFonts w:cs="Arial"/>
        </w:rPr>
        <w:t xml:space="preserve"> </w:t>
      </w:r>
      <w:r w:rsidR="007858AE" w:rsidRPr="00624700">
        <w:rPr>
          <w:rFonts w:cs="Arial"/>
        </w:rPr>
        <w:t>5,00</w:t>
      </w:r>
      <w:r w:rsidR="00346C11" w:rsidRPr="00624700">
        <w:rPr>
          <w:rFonts w:cs="Arial"/>
        </w:rPr>
        <w:t xml:space="preserve"> </w:t>
      </w:r>
      <w:r w:rsidR="00AD4780" w:rsidRPr="00624700">
        <w:rPr>
          <w:rFonts w:cs="Arial"/>
        </w:rPr>
        <w:t>m</w:t>
      </w:r>
    </w:p>
    <w:p w14:paraId="01FFC6D9" w14:textId="063FDA92" w:rsidR="001F53F6" w:rsidRPr="00624700" w:rsidRDefault="001F53F6" w:rsidP="006E7C19">
      <w:pPr>
        <w:numPr>
          <w:ilvl w:val="0"/>
          <w:numId w:val="2"/>
        </w:numPr>
        <w:tabs>
          <w:tab w:val="left" w:pos="0"/>
        </w:tabs>
        <w:jc w:val="both"/>
        <w:rPr>
          <w:rFonts w:cs="Arial"/>
        </w:rPr>
      </w:pPr>
      <w:r w:rsidRPr="00624700">
        <w:rPr>
          <w:rFonts w:cs="Arial"/>
        </w:rPr>
        <w:t>Szerokość poboczy: 0,75 m</w:t>
      </w:r>
    </w:p>
    <w:p w14:paraId="3809839E" w14:textId="554188FB" w:rsidR="00E531FA" w:rsidRPr="00624700" w:rsidRDefault="00E531FA" w:rsidP="006E7C19">
      <w:pPr>
        <w:numPr>
          <w:ilvl w:val="0"/>
          <w:numId w:val="2"/>
        </w:numPr>
        <w:tabs>
          <w:tab w:val="left" w:pos="0"/>
        </w:tabs>
        <w:jc w:val="both"/>
        <w:rPr>
          <w:rFonts w:cs="Arial"/>
        </w:rPr>
      </w:pPr>
      <w:r w:rsidRPr="00624700">
        <w:rPr>
          <w:rFonts w:cs="Arial"/>
        </w:rPr>
        <w:t>Przecięcie krawędzi nawierzchni zjazdu i jezdni</w:t>
      </w:r>
      <w:r w:rsidR="001E25E4" w:rsidRPr="00624700">
        <w:rPr>
          <w:rFonts w:cs="Arial"/>
        </w:rPr>
        <w:t xml:space="preserve">: łuk o promieniu </w:t>
      </w:r>
      <w:r w:rsidR="001F53F6" w:rsidRPr="00624700">
        <w:rPr>
          <w:rFonts w:cs="Arial"/>
        </w:rPr>
        <w:t>R=</w:t>
      </w:r>
      <w:r w:rsidR="007858AE" w:rsidRPr="00624700">
        <w:rPr>
          <w:rFonts w:cs="Arial"/>
        </w:rPr>
        <w:t>5</w:t>
      </w:r>
      <w:r w:rsidR="001F53F6" w:rsidRPr="00624700">
        <w:rPr>
          <w:rFonts w:cs="Arial"/>
        </w:rPr>
        <w:t>,0 m</w:t>
      </w:r>
    </w:p>
    <w:p w14:paraId="600B27E7" w14:textId="77777777" w:rsidR="00A21BB7" w:rsidRPr="00624700" w:rsidRDefault="00A21BB7" w:rsidP="00A21BB7">
      <w:pPr>
        <w:tabs>
          <w:tab w:val="left" w:pos="0"/>
        </w:tabs>
        <w:jc w:val="both"/>
        <w:rPr>
          <w:rFonts w:cs="Arial"/>
        </w:rPr>
      </w:pPr>
    </w:p>
    <w:p w14:paraId="57E972FA" w14:textId="74F90839" w:rsidR="00F71443" w:rsidRPr="00624700" w:rsidRDefault="00A21BB7" w:rsidP="00A21BB7">
      <w:pPr>
        <w:tabs>
          <w:tab w:val="left" w:pos="0"/>
        </w:tabs>
        <w:jc w:val="both"/>
        <w:rPr>
          <w:rFonts w:cs="Arial"/>
        </w:rPr>
      </w:pPr>
      <w:r w:rsidRPr="00624700">
        <w:rPr>
          <w:rFonts w:cs="Arial"/>
        </w:rPr>
        <w:t xml:space="preserve">Zjazd </w:t>
      </w:r>
      <w:r w:rsidR="00346C11" w:rsidRPr="00624700">
        <w:rPr>
          <w:rFonts w:cs="Arial"/>
        </w:rPr>
        <w:t xml:space="preserve">obramowano </w:t>
      </w:r>
      <w:r w:rsidR="001F53F6" w:rsidRPr="00624700">
        <w:rPr>
          <w:rFonts w:cs="Arial"/>
        </w:rPr>
        <w:t>krawężnikami</w:t>
      </w:r>
      <w:r w:rsidR="00346C11" w:rsidRPr="00624700">
        <w:rPr>
          <w:rFonts w:cs="Arial"/>
        </w:rPr>
        <w:t xml:space="preserve"> betonowymi</w:t>
      </w:r>
      <w:r w:rsidR="001F53F6" w:rsidRPr="00624700">
        <w:rPr>
          <w:rFonts w:cs="Arial"/>
        </w:rPr>
        <w:t xml:space="preserve"> 15</w:t>
      </w:r>
      <w:r w:rsidRPr="00624700">
        <w:rPr>
          <w:rFonts w:cs="Arial"/>
        </w:rPr>
        <w:t>x30 cm</w:t>
      </w:r>
      <w:r w:rsidR="00AA5ED5" w:rsidRPr="00624700">
        <w:rPr>
          <w:rFonts w:cs="Arial"/>
        </w:rPr>
        <w:t>.</w:t>
      </w:r>
      <w:r w:rsidR="00B43B49" w:rsidRPr="00624700">
        <w:rPr>
          <w:rFonts w:cs="Arial"/>
        </w:rPr>
        <w:t xml:space="preserve"> </w:t>
      </w:r>
      <w:r w:rsidR="00C02D78" w:rsidRPr="00624700">
        <w:rPr>
          <w:rFonts w:cs="Arial"/>
        </w:rPr>
        <w:t>Z</w:t>
      </w:r>
      <w:r w:rsidR="00F71443" w:rsidRPr="00624700">
        <w:rPr>
          <w:rFonts w:cs="Arial"/>
        </w:rPr>
        <w:t>aprojektowano</w:t>
      </w:r>
      <w:r w:rsidR="00B43B49" w:rsidRPr="00624700">
        <w:rPr>
          <w:rFonts w:cs="Arial"/>
        </w:rPr>
        <w:t xml:space="preserve"> nawierzchnię </w:t>
      </w:r>
      <w:r w:rsidR="001E25E4" w:rsidRPr="00624700">
        <w:rPr>
          <w:rFonts w:cs="Arial"/>
        </w:rPr>
        <w:t xml:space="preserve">z kostki betonowej </w:t>
      </w:r>
      <w:r w:rsidR="007858AE" w:rsidRPr="00624700">
        <w:rPr>
          <w:rFonts w:cs="Arial"/>
        </w:rPr>
        <w:t>10x20</w:t>
      </w:r>
      <w:r w:rsidR="00AA5ED5" w:rsidRPr="00624700">
        <w:rPr>
          <w:rFonts w:cs="Arial"/>
        </w:rPr>
        <w:t xml:space="preserve"> cm</w:t>
      </w:r>
      <w:r w:rsidR="00F71443" w:rsidRPr="00624700">
        <w:rPr>
          <w:rFonts w:cs="Arial"/>
        </w:rPr>
        <w:t>.</w:t>
      </w:r>
    </w:p>
    <w:p w14:paraId="676652C6" w14:textId="77777777" w:rsidR="001F53F6" w:rsidRPr="00624700" w:rsidRDefault="001F53F6" w:rsidP="00A21BB7">
      <w:pPr>
        <w:tabs>
          <w:tab w:val="left" w:pos="0"/>
        </w:tabs>
        <w:jc w:val="both"/>
        <w:rPr>
          <w:rFonts w:cs="Arial"/>
        </w:rPr>
      </w:pPr>
    </w:p>
    <w:p w14:paraId="436FED06" w14:textId="77777777" w:rsidR="002C4F34" w:rsidRPr="00624700" w:rsidRDefault="002C4F34" w:rsidP="00346C11">
      <w:pPr>
        <w:tabs>
          <w:tab w:val="left" w:pos="0"/>
        </w:tabs>
        <w:jc w:val="both"/>
        <w:rPr>
          <w:rFonts w:cs="Arial"/>
        </w:rPr>
      </w:pPr>
      <w:bookmarkStart w:id="17" w:name="_Toc450287528"/>
      <w:bookmarkStart w:id="18" w:name="_Toc469914324"/>
      <w:r w:rsidRPr="00624700">
        <w:rPr>
          <w:rFonts w:cs="Arial"/>
        </w:rPr>
        <w:br/>
      </w:r>
    </w:p>
    <w:p w14:paraId="6240DCA8" w14:textId="77777777" w:rsidR="002C4F34" w:rsidRPr="00624700" w:rsidRDefault="002C4F34">
      <w:pPr>
        <w:rPr>
          <w:rFonts w:cs="Arial"/>
        </w:rPr>
      </w:pPr>
      <w:r w:rsidRPr="00624700">
        <w:rPr>
          <w:rFonts w:cs="Arial"/>
        </w:rPr>
        <w:br w:type="page"/>
      </w:r>
    </w:p>
    <w:p w14:paraId="4CF8301C" w14:textId="77777777" w:rsidR="002C4F34" w:rsidRPr="00624700" w:rsidRDefault="002C4F34" w:rsidP="00346C11">
      <w:pPr>
        <w:tabs>
          <w:tab w:val="left" w:pos="0"/>
        </w:tabs>
        <w:jc w:val="both"/>
        <w:rPr>
          <w:u w:val="single"/>
        </w:rPr>
      </w:pPr>
    </w:p>
    <w:p w14:paraId="45E0AFAA" w14:textId="26D5DC0C" w:rsidR="00E531FA" w:rsidRPr="00624700" w:rsidRDefault="00E531FA" w:rsidP="002C4F34">
      <w:pPr>
        <w:rPr>
          <w:rFonts w:cs="Arial"/>
        </w:rPr>
      </w:pPr>
      <w:r w:rsidRPr="00624700">
        <w:rPr>
          <w:u w:val="single"/>
        </w:rPr>
        <w:t>Rozwiązania wysokościowe</w:t>
      </w:r>
      <w:bookmarkEnd w:id="17"/>
      <w:bookmarkEnd w:id="18"/>
    </w:p>
    <w:p w14:paraId="5B826040" w14:textId="77777777" w:rsidR="001F53F6" w:rsidRPr="00624700" w:rsidRDefault="001F53F6" w:rsidP="00346C11">
      <w:pPr>
        <w:tabs>
          <w:tab w:val="left" w:pos="0"/>
        </w:tabs>
        <w:jc w:val="both"/>
        <w:rPr>
          <w:u w:val="single"/>
        </w:rPr>
      </w:pPr>
    </w:p>
    <w:p w14:paraId="5D836A4C" w14:textId="77BAB99D" w:rsidR="00861660" w:rsidRPr="00624700" w:rsidRDefault="00861660" w:rsidP="00861660">
      <w:pPr>
        <w:numPr>
          <w:ilvl w:val="0"/>
          <w:numId w:val="3"/>
        </w:numPr>
        <w:tabs>
          <w:tab w:val="left" w:pos="0"/>
        </w:tabs>
        <w:jc w:val="both"/>
        <w:rPr>
          <w:rFonts w:cs="Arial"/>
        </w:rPr>
      </w:pPr>
      <w:r w:rsidRPr="00624700">
        <w:rPr>
          <w:rFonts w:cs="Arial"/>
        </w:rPr>
        <w:t xml:space="preserve">w przekroju poprzecznym </w:t>
      </w:r>
      <w:r w:rsidR="00AA5ED5" w:rsidRPr="00624700">
        <w:rPr>
          <w:rFonts w:cs="Arial"/>
        </w:rPr>
        <w:t xml:space="preserve">zjazd </w:t>
      </w:r>
      <w:r w:rsidRPr="00624700">
        <w:rPr>
          <w:rFonts w:cs="Arial"/>
        </w:rPr>
        <w:t>należy dostosować do pochylenia</w:t>
      </w:r>
      <w:r w:rsidR="00AA5ED5" w:rsidRPr="00624700">
        <w:rPr>
          <w:rFonts w:cs="Arial"/>
        </w:rPr>
        <w:t xml:space="preserve"> jezdni drogi </w:t>
      </w:r>
      <w:r w:rsidR="00B201D0">
        <w:rPr>
          <w:rFonts w:cs="Arial"/>
        </w:rPr>
        <w:t>gminnej</w:t>
      </w:r>
      <w:r w:rsidR="00AA5ED5" w:rsidRPr="00624700">
        <w:rPr>
          <w:rFonts w:cs="Arial"/>
        </w:rPr>
        <w:t>,</w:t>
      </w:r>
      <w:r w:rsidRPr="00624700">
        <w:rPr>
          <w:rFonts w:cs="Arial"/>
        </w:rPr>
        <w:t xml:space="preserve"> </w:t>
      </w:r>
    </w:p>
    <w:p w14:paraId="4036F3C1" w14:textId="6BB7025A" w:rsidR="00E531FA" w:rsidRPr="00624700" w:rsidRDefault="00861660" w:rsidP="00861660">
      <w:pPr>
        <w:numPr>
          <w:ilvl w:val="0"/>
          <w:numId w:val="3"/>
        </w:numPr>
        <w:tabs>
          <w:tab w:val="left" w:pos="0"/>
        </w:tabs>
        <w:jc w:val="both"/>
        <w:rPr>
          <w:rFonts w:cs="Arial"/>
        </w:rPr>
      </w:pPr>
      <w:r w:rsidRPr="00624700">
        <w:rPr>
          <w:rFonts w:cs="Arial"/>
        </w:rPr>
        <w:t xml:space="preserve">w przekroju podłużnym należy dostosować do rzędnych drogi </w:t>
      </w:r>
      <w:r w:rsidR="002C4F34" w:rsidRPr="00E4290D">
        <w:rPr>
          <w:rFonts w:cs="Arial"/>
        </w:rPr>
        <w:t>gminnej</w:t>
      </w:r>
      <w:r w:rsidRPr="00E4290D">
        <w:rPr>
          <w:rFonts w:cs="Arial"/>
        </w:rPr>
        <w:t xml:space="preserve"> </w:t>
      </w:r>
      <w:r w:rsidR="00432F84" w:rsidRPr="00E4290D">
        <w:rPr>
          <w:rFonts w:cs="Arial"/>
        </w:rPr>
        <w:t xml:space="preserve">(dz. </w:t>
      </w:r>
      <w:r w:rsidRPr="00E4290D">
        <w:rPr>
          <w:rFonts w:cs="Arial"/>
        </w:rPr>
        <w:t xml:space="preserve">nr </w:t>
      </w:r>
      <w:r w:rsidR="002C4F34" w:rsidRPr="00E4290D">
        <w:rPr>
          <w:rFonts w:cs="Arial"/>
        </w:rPr>
        <w:t>132</w:t>
      </w:r>
      <w:r w:rsidR="00432F84" w:rsidRPr="00E4290D">
        <w:rPr>
          <w:rFonts w:cs="Arial"/>
        </w:rPr>
        <w:t>)</w:t>
      </w:r>
      <w:r w:rsidRPr="00E4290D">
        <w:rPr>
          <w:rFonts w:cs="Arial"/>
        </w:rPr>
        <w:t xml:space="preserve"> </w:t>
      </w:r>
      <w:r w:rsidRPr="00624700">
        <w:rPr>
          <w:rFonts w:cs="Arial"/>
        </w:rPr>
        <w:t>oraz rzędnej terenu Inwestora (pochylenie zjazdu nie może być większe niż 5%)</w:t>
      </w:r>
    </w:p>
    <w:p w14:paraId="75E70E58" w14:textId="77777777" w:rsidR="00861660" w:rsidRPr="00624700" w:rsidRDefault="00861660" w:rsidP="00861660">
      <w:pPr>
        <w:tabs>
          <w:tab w:val="left" w:pos="0"/>
        </w:tabs>
        <w:jc w:val="both"/>
        <w:rPr>
          <w:rFonts w:cs="Arial"/>
        </w:rPr>
      </w:pPr>
    </w:p>
    <w:p w14:paraId="1732041D" w14:textId="7D7EEC4F" w:rsidR="006F3282" w:rsidRPr="00624700" w:rsidRDefault="00E531FA" w:rsidP="00E531FA">
      <w:pPr>
        <w:tabs>
          <w:tab w:val="left" w:pos="0"/>
        </w:tabs>
        <w:jc w:val="both"/>
        <w:rPr>
          <w:rFonts w:cs="Arial"/>
        </w:rPr>
      </w:pPr>
      <w:r w:rsidRPr="00624700">
        <w:rPr>
          <w:rFonts w:cs="Arial"/>
        </w:rPr>
        <w:t>Na włączeniu do jezdni należy ułożyć krawężnik</w:t>
      </w:r>
      <w:r w:rsidR="00AA5ED5" w:rsidRPr="00624700">
        <w:rPr>
          <w:rFonts w:cs="Arial"/>
        </w:rPr>
        <w:t xml:space="preserve"> 15x30 cm</w:t>
      </w:r>
      <w:r w:rsidR="00DF17BE" w:rsidRPr="00624700">
        <w:rPr>
          <w:rFonts w:cs="Arial"/>
        </w:rPr>
        <w:t xml:space="preserve"> zaniżony</w:t>
      </w:r>
      <w:r w:rsidRPr="00624700">
        <w:rPr>
          <w:rFonts w:cs="Arial"/>
        </w:rPr>
        <w:t xml:space="preserve"> </w:t>
      </w:r>
      <w:r w:rsidR="00AA5ED5" w:rsidRPr="00624700">
        <w:rPr>
          <w:rFonts w:cs="Arial"/>
        </w:rPr>
        <w:t>do</w:t>
      </w:r>
      <w:r w:rsidRPr="00624700">
        <w:rPr>
          <w:rFonts w:cs="Arial"/>
        </w:rPr>
        <w:t xml:space="preserve"> wysokoś</w:t>
      </w:r>
      <w:r w:rsidR="00AA5ED5" w:rsidRPr="00624700">
        <w:rPr>
          <w:rFonts w:cs="Arial"/>
        </w:rPr>
        <w:t>ci</w:t>
      </w:r>
      <w:r w:rsidRPr="00624700">
        <w:rPr>
          <w:rFonts w:cs="Arial"/>
        </w:rPr>
        <w:t xml:space="preserve"> +</w:t>
      </w:r>
      <w:r w:rsidR="00DF2464" w:rsidRPr="00624700">
        <w:rPr>
          <w:rFonts w:cs="Arial"/>
        </w:rPr>
        <w:t xml:space="preserve"> </w:t>
      </w:r>
      <w:r w:rsidR="00861660" w:rsidRPr="00624700">
        <w:rPr>
          <w:rFonts w:cs="Arial"/>
        </w:rPr>
        <w:t>2</w:t>
      </w:r>
      <w:r w:rsidR="00820402" w:rsidRPr="00624700">
        <w:rPr>
          <w:rFonts w:cs="Arial"/>
        </w:rPr>
        <w:t xml:space="preserve"> </w:t>
      </w:r>
      <w:r w:rsidR="00346C11" w:rsidRPr="00624700">
        <w:rPr>
          <w:rFonts w:cs="Arial"/>
        </w:rPr>
        <w:t>cm nad poziom jezdni</w:t>
      </w:r>
      <w:r w:rsidRPr="00624700">
        <w:rPr>
          <w:rFonts w:cs="Arial"/>
        </w:rPr>
        <w:t xml:space="preserve">. </w:t>
      </w:r>
      <w:r w:rsidR="00AA5ED5" w:rsidRPr="00624700">
        <w:rPr>
          <w:rFonts w:cs="Arial"/>
        </w:rPr>
        <w:t>Krawężniki</w:t>
      </w:r>
      <w:r w:rsidR="00C17BEA" w:rsidRPr="00624700">
        <w:rPr>
          <w:rFonts w:cs="Arial"/>
        </w:rPr>
        <w:t xml:space="preserve"> </w:t>
      </w:r>
      <w:r w:rsidRPr="00624700">
        <w:rPr>
          <w:rFonts w:cs="Arial"/>
        </w:rPr>
        <w:t>stanowiąc</w:t>
      </w:r>
      <w:r w:rsidR="00AA5ED5" w:rsidRPr="00624700">
        <w:rPr>
          <w:rFonts w:cs="Arial"/>
        </w:rPr>
        <w:t>e</w:t>
      </w:r>
      <w:r w:rsidRPr="00624700">
        <w:rPr>
          <w:rFonts w:cs="Arial"/>
        </w:rPr>
        <w:t xml:space="preserve"> obramowanie zjazdu </w:t>
      </w:r>
      <w:r w:rsidR="0063323D" w:rsidRPr="00624700">
        <w:rPr>
          <w:rFonts w:cs="Arial"/>
        </w:rPr>
        <w:t>na</w:t>
      </w:r>
      <w:r w:rsidR="00AD4780" w:rsidRPr="00624700">
        <w:rPr>
          <w:rFonts w:cs="Arial"/>
        </w:rPr>
        <w:t>leży ułożyć</w:t>
      </w:r>
      <w:r w:rsidR="0017426E" w:rsidRPr="00624700">
        <w:rPr>
          <w:rFonts w:cs="Arial"/>
        </w:rPr>
        <w:t xml:space="preserve"> </w:t>
      </w:r>
      <w:r w:rsidR="00AA5ED5" w:rsidRPr="00624700">
        <w:rPr>
          <w:rFonts w:cs="Arial"/>
        </w:rPr>
        <w:t xml:space="preserve">jako zatopione </w:t>
      </w:r>
      <w:r w:rsidR="00861660" w:rsidRPr="00624700">
        <w:rPr>
          <w:rFonts w:cs="Arial"/>
        </w:rPr>
        <w:t>względem</w:t>
      </w:r>
      <w:r w:rsidR="00F71443" w:rsidRPr="00624700">
        <w:rPr>
          <w:rFonts w:cs="Arial"/>
        </w:rPr>
        <w:t xml:space="preserve"> nawierzchni zjazdu</w:t>
      </w:r>
      <w:r w:rsidR="0063323D" w:rsidRPr="00624700">
        <w:rPr>
          <w:rFonts w:cs="Arial"/>
        </w:rPr>
        <w:t>.</w:t>
      </w:r>
    </w:p>
    <w:p w14:paraId="74D48D92" w14:textId="77777777" w:rsidR="00E531FA" w:rsidRPr="00624700" w:rsidRDefault="00E531FA" w:rsidP="006E7C19">
      <w:pPr>
        <w:pStyle w:val="Nagwek2"/>
        <w:numPr>
          <w:ilvl w:val="0"/>
          <w:numId w:val="1"/>
        </w:numPr>
      </w:pPr>
      <w:bookmarkStart w:id="19" w:name="_Toc450287529"/>
      <w:bookmarkStart w:id="20" w:name="_Toc469914325"/>
      <w:bookmarkStart w:id="21" w:name="_Toc50712790"/>
      <w:r w:rsidRPr="00624700">
        <w:t>Odwodnienie</w:t>
      </w:r>
      <w:bookmarkEnd w:id="19"/>
      <w:bookmarkEnd w:id="20"/>
      <w:bookmarkEnd w:id="21"/>
    </w:p>
    <w:p w14:paraId="19480D5B" w14:textId="39B61C44" w:rsidR="00100C8C" w:rsidRPr="00624700" w:rsidRDefault="00100C8C" w:rsidP="00AA5ED5">
      <w:pPr>
        <w:jc w:val="both"/>
      </w:pPr>
      <w:r w:rsidRPr="00624700">
        <w:t xml:space="preserve">Odwodnienie </w:t>
      </w:r>
      <w:r w:rsidR="00861660" w:rsidRPr="00624700">
        <w:t>przebu</w:t>
      </w:r>
      <w:r w:rsidR="00187132" w:rsidRPr="00624700">
        <w:t>dow</w:t>
      </w:r>
      <w:r w:rsidR="00861660" w:rsidRPr="00624700">
        <w:t>yw</w:t>
      </w:r>
      <w:r w:rsidR="00187132" w:rsidRPr="00624700">
        <w:t>anego</w:t>
      </w:r>
      <w:r w:rsidRPr="00624700">
        <w:t xml:space="preserve"> zjazdu będzie realizowane powierzchniowo za pomocą </w:t>
      </w:r>
      <w:r w:rsidR="009D5C38" w:rsidRPr="00624700">
        <w:t>pochyleń</w:t>
      </w:r>
      <w:r w:rsidRPr="00624700">
        <w:t xml:space="preserve"> podłużnych i poprzecznych w kierunku </w:t>
      </w:r>
      <w:r w:rsidR="00861660" w:rsidRPr="00624700">
        <w:t>istniejącego rowu drogowego.</w:t>
      </w:r>
    </w:p>
    <w:p w14:paraId="30865BA9" w14:textId="4C795781" w:rsidR="00861660" w:rsidRPr="00624700" w:rsidRDefault="00A10958" w:rsidP="00AA5ED5">
      <w:pPr>
        <w:spacing w:after="240"/>
        <w:jc w:val="both"/>
        <w:rPr>
          <w:rFonts w:eastAsia="Calibri" w:cs="Arial"/>
        </w:rPr>
      </w:pPr>
      <w:r w:rsidRPr="00624700">
        <w:rPr>
          <w:rFonts w:eastAsia="Calibri" w:cs="Arial"/>
        </w:rPr>
        <w:t xml:space="preserve">Pod zjazdem </w:t>
      </w:r>
      <w:r w:rsidR="00AA5ED5" w:rsidRPr="00624700">
        <w:rPr>
          <w:rFonts w:eastAsia="Calibri" w:cs="Arial"/>
        </w:rPr>
        <w:t>zaprojektowano</w:t>
      </w:r>
      <w:r w:rsidR="00861660" w:rsidRPr="00624700">
        <w:rPr>
          <w:rFonts w:eastAsia="Calibri" w:cs="Arial"/>
        </w:rPr>
        <w:t xml:space="preserve"> </w:t>
      </w:r>
      <w:r w:rsidRPr="00624700">
        <w:rPr>
          <w:rFonts w:eastAsia="Calibri" w:cs="Arial"/>
        </w:rPr>
        <w:t xml:space="preserve">ułożenie przepustu PEHD ϕ 500 w śladzie istniejącego rowu. Dodatkowo zaprojektowano </w:t>
      </w:r>
      <w:r w:rsidR="00861660" w:rsidRPr="00624700">
        <w:rPr>
          <w:rFonts w:eastAsia="Calibri" w:cs="Arial"/>
        </w:rPr>
        <w:t>umocnienie skarp rowu w m</w:t>
      </w:r>
      <w:r w:rsidRPr="00624700">
        <w:rPr>
          <w:rFonts w:eastAsia="Calibri" w:cs="Arial"/>
        </w:rPr>
        <w:t>iejscu wlotu i wylotu przepustu</w:t>
      </w:r>
      <w:r w:rsidR="00AA5ED5" w:rsidRPr="00624700">
        <w:rPr>
          <w:rFonts w:eastAsia="Calibri" w:cs="Arial"/>
        </w:rPr>
        <w:t xml:space="preserve"> płytami ażurowymi</w:t>
      </w:r>
      <w:r w:rsidR="00861660" w:rsidRPr="00624700">
        <w:rPr>
          <w:rFonts w:eastAsia="Calibri" w:cs="Arial"/>
        </w:rPr>
        <w:t>.</w:t>
      </w:r>
    </w:p>
    <w:p w14:paraId="25617CE6" w14:textId="1F6835AD" w:rsidR="00861660" w:rsidRPr="00624700" w:rsidRDefault="00B43B49" w:rsidP="00F03375">
      <w:pPr>
        <w:pStyle w:val="Nagwek2"/>
        <w:numPr>
          <w:ilvl w:val="0"/>
          <w:numId w:val="1"/>
        </w:numPr>
        <w:jc w:val="both"/>
      </w:pPr>
      <w:bookmarkStart w:id="22" w:name="_Toc50712791"/>
      <w:bookmarkStart w:id="23" w:name="_Toc450287530"/>
      <w:bookmarkStart w:id="24" w:name="_Toc469914326"/>
      <w:r w:rsidRPr="00624700">
        <w:t>K</w:t>
      </w:r>
      <w:r w:rsidR="00861660" w:rsidRPr="00624700">
        <w:t>onstrukcje</w:t>
      </w:r>
      <w:bookmarkEnd w:id="22"/>
      <w:r w:rsidR="00E531FA" w:rsidRPr="00624700">
        <w:t xml:space="preserve"> </w:t>
      </w:r>
    </w:p>
    <w:bookmarkEnd w:id="23"/>
    <w:bookmarkEnd w:id="24"/>
    <w:p w14:paraId="7C352483" w14:textId="7A133A93" w:rsidR="00F03375" w:rsidRPr="00624700" w:rsidRDefault="00861660" w:rsidP="00861660">
      <w:pPr>
        <w:tabs>
          <w:tab w:val="right" w:pos="9071"/>
        </w:tabs>
        <w:spacing w:before="120" w:after="120" w:line="200" w:lineRule="exact"/>
        <w:jc w:val="both"/>
        <w:rPr>
          <w:rFonts w:cs="Arial"/>
          <w:b/>
          <w:u w:val="single"/>
        </w:rPr>
      </w:pPr>
      <w:r w:rsidRPr="00624700">
        <w:rPr>
          <w:rFonts w:cs="Arial"/>
          <w:b/>
          <w:u w:val="single"/>
        </w:rPr>
        <w:t>Konstrukcja zjazdu</w:t>
      </w:r>
    </w:p>
    <w:p w14:paraId="6930B5F9" w14:textId="752732CF" w:rsidR="00F03375" w:rsidRPr="00624700" w:rsidRDefault="00156B94" w:rsidP="00F03375">
      <w:pPr>
        <w:tabs>
          <w:tab w:val="right" w:pos="9071"/>
        </w:tabs>
        <w:spacing w:before="120" w:after="120" w:line="200" w:lineRule="exact"/>
        <w:jc w:val="both"/>
        <w:rPr>
          <w:rFonts w:cs="Arial"/>
        </w:rPr>
      </w:pPr>
      <w:r w:rsidRPr="00624700">
        <w:rPr>
          <w:rFonts w:cs="Arial"/>
        </w:rPr>
        <w:t>Warstwa  ścieralna</w:t>
      </w:r>
      <w:r w:rsidR="001E25E4" w:rsidRPr="00624700">
        <w:rPr>
          <w:rFonts w:cs="Arial"/>
        </w:rPr>
        <w:t xml:space="preserve"> z kostki betonowej </w:t>
      </w:r>
      <w:r w:rsidR="00861660" w:rsidRPr="00624700">
        <w:rPr>
          <w:rFonts w:cs="Arial"/>
        </w:rPr>
        <w:t>20x10</w:t>
      </w:r>
      <w:r w:rsidR="00AA5ED5" w:rsidRPr="00624700">
        <w:rPr>
          <w:rFonts w:cs="Arial"/>
        </w:rPr>
        <w:t xml:space="preserve"> cm</w:t>
      </w:r>
      <w:r w:rsidR="00F03375" w:rsidRPr="00624700">
        <w:rPr>
          <w:rFonts w:cs="Arial"/>
        </w:rPr>
        <w:t xml:space="preserve"> </w:t>
      </w:r>
      <w:r w:rsidR="00F03375" w:rsidRPr="00624700">
        <w:rPr>
          <w:rFonts w:cs="Arial"/>
          <w:u w:val="single"/>
        </w:rPr>
        <w:tab/>
      </w:r>
      <w:r w:rsidR="00861660" w:rsidRPr="00624700">
        <w:rPr>
          <w:rFonts w:cs="Arial"/>
        </w:rPr>
        <w:t>8</w:t>
      </w:r>
      <w:r w:rsidR="00F03375" w:rsidRPr="00624700">
        <w:rPr>
          <w:rFonts w:cs="Arial"/>
        </w:rPr>
        <w:t xml:space="preserve"> cm </w:t>
      </w:r>
    </w:p>
    <w:p w14:paraId="0CC209CC" w14:textId="0BE2E1F2" w:rsidR="00F03375" w:rsidRPr="00624700" w:rsidRDefault="001E25E4" w:rsidP="00F03375">
      <w:pPr>
        <w:tabs>
          <w:tab w:val="right" w:pos="9071"/>
        </w:tabs>
        <w:spacing w:before="120" w:after="120" w:line="200" w:lineRule="exact"/>
        <w:jc w:val="both"/>
        <w:rPr>
          <w:rFonts w:cs="Arial"/>
        </w:rPr>
      </w:pPr>
      <w:r w:rsidRPr="00624700">
        <w:rPr>
          <w:rFonts w:cs="Arial"/>
        </w:rPr>
        <w:t>Podsypka cementowo-piaskowa 1:4</w:t>
      </w:r>
      <w:r w:rsidR="00F03375" w:rsidRPr="00624700">
        <w:rPr>
          <w:rFonts w:cs="Arial"/>
          <w:u w:val="single"/>
        </w:rPr>
        <w:tab/>
      </w:r>
      <w:r w:rsidRPr="00624700">
        <w:rPr>
          <w:rFonts w:cs="Arial"/>
        </w:rPr>
        <w:t>3</w:t>
      </w:r>
      <w:r w:rsidR="00F03375" w:rsidRPr="00624700">
        <w:rPr>
          <w:rFonts w:cs="Arial"/>
        </w:rPr>
        <w:t xml:space="preserve"> cm</w:t>
      </w:r>
    </w:p>
    <w:p w14:paraId="0AFE7FA6" w14:textId="77777777" w:rsidR="00F03375" w:rsidRPr="00624700" w:rsidRDefault="00F03375" w:rsidP="00F03375">
      <w:pPr>
        <w:tabs>
          <w:tab w:val="right" w:pos="8647"/>
        </w:tabs>
        <w:spacing w:before="120" w:after="120" w:line="200" w:lineRule="exact"/>
        <w:jc w:val="both"/>
        <w:rPr>
          <w:rFonts w:cs="Arial"/>
        </w:rPr>
      </w:pPr>
      <w:r w:rsidRPr="00624700">
        <w:rPr>
          <w:rFonts w:cs="Arial"/>
        </w:rPr>
        <w:t xml:space="preserve">Warstwa podbudowy zasadniczej z mieszanki niezwiązanej </w:t>
      </w:r>
    </w:p>
    <w:p w14:paraId="6073C10B" w14:textId="6ED1B446" w:rsidR="00F03375" w:rsidRPr="00624700" w:rsidRDefault="001E25E4" w:rsidP="00F03375">
      <w:pPr>
        <w:tabs>
          <w:tab w:val="right" w:pos="9071"/>
        </w:tabs>
        <w:spacing w:before="120" w:after="120" w:line="200" w:lineRule="exact"/>
        <w:jc w:val="both"/>
        <w:rPr>
          <w:rFonts w:cs="Arial"/>
        </w:rPr>
      </w:pPr>
      <w:r w:rsidRPr="00624700">
        <w:rPr>
          <w:rFonts w:cs="Arial"/>
        </w:rPr>
        <w:t>z kruszywa</w:t>
      </w:r>
      <w:r w:rsidR="00F03375" w:rsidRPr="00624700">
        <w:rPr>
          <w:rFonts w:cs="Arial"/>
        </w:rPr>
        <w:t xml:space="preserve"> C</w:t>
      </w:r>
      <w:r w:rsidR="00F03375" w:rsidRPr="00624700">
        <w:rPr>
          <w:rFonts w:cs="Arial"/>
          <w:vertAlign w:val="subscript"/>
        </w:rPr>
        <w:t xml:space="preserve">90/3 </w:t>
      </w:r>
      <w:r w:rsidR="00F03375" w:rsidRPr="00624700">
        <w:rPr>
          <w:rFonts w:cs="Arial"/>
        </w:rPr>
        <w:t xml:space="preserve">0/31,5 mm </w:t>
      </w:r>
      <w:r w:rsidR="00F03375" w:rsidRPr="00624700">
        <w:rPr>
          <w:rFonts w:cs="Arial"/>
          <w:u w:val="single"/>
        </w:rPr>
        <w:tab/>
      </w:r>
      <w:r w:rsidR="00861660" w:rsidRPr="00624700">
        <w:rPr>
          <w:rFonts w:cs="Arial"/>
        </w:rPr>
        <w:t>20</w:t>
      </w:r>
      <w:r w:rsidR="00F03375" w:rsidRPr="00624700">
        <w:rPr>
          <w:rFonts w:cs="Arial"/>
        </w:rPr>
        <w:t xml:space="preserve"> cm</w:t>
      </w:r>
    </w:p>
    <w:p w14:paraId="53C1B69C" w14:textId="77777777" w:rsidR="00F03375" w:rsidRPr="00624700" w:rsidRDefault="00F03375" w:rsidP="00F03375">
      <w:pPr>
        <w:tabs>
          <w:tab w:val="right" w:pos="8647"/>
        </w:tabs>
        <w:spacing w:before="120" w:after="120" w:line="200" w:lineRule="exact"/>
        <w:jc w:val="both"/>
        <w:rPr>
          <w:rFonts w:cs="Arial"/>
        </w:rPr>
      </w:pPr>
      <w:r w:rsidRPr="00624700">
        <w:rPr>
          <w:rFonts w:cs="Arial"/>
        </w:rPr>
        <w:t xml:space="preserve">Warstwa podbudowy pomocniczej z mieszanki związanej           </w:t>
      </w:r>
    </w:p>
    <w:p w14:paraId="498762ED" w14:textId="578C6A27" w:rsidR="00F03375" w:rsidRPr="00624700" w:rsidRDefault="00F03375" w:rsidP="00F03375">
      <w:pPr>
        <w:tabs>
          <w:tab w:val="right" w:pos="9071"/>
        </w:tabs>
        <w:spacing w:before="120" w:after="120" w:line="200" w:lineRule="exact"/>
        <w:jc w:val="both"/>
        <w:rPr>
          <w:rFonts w:cs="Arial"/>
        </w:rPr>
      </w:pPr>
      <w:r w:rsidRPr="00624700">
        <w:rPr>
          <w:rFonts w:cs="Arial"/>
        </w:rPr>
        <w:t>cementem C</w:t>
      </w:r>
      <w:r w:rsidR="00AA5ED5" w:rsidRPr="00624700">
        <w:rPr>
          <w:rFonts w:cs="Arial"/>
          <w:vertAlign w:val="subscript"/>
        </w:rPr>
        <w:t>1,5/2,0</w:t>
      </w:r>
      <w:r w:rsidRPr="00624700">
        <w:rPr>
          <w:rFonts w:cs="Arial"/>
        </w:rPr>
        <w:t xml:space="preserve"> </w:t>
      </w:r>
      <w:r w:rsidRPr="00624700">
        <w:rPr>
          <w:rFonts w:cs="Arial"/>
          <w:u w:val="single"/>
        </w:rPr>
        <w:tab/>
        <w:t xml:space="preserve">    </w:t>
      </w:r>
      <w:r w:rsidR="00861660" w:rsidRPr="00624700">
        <w:rPr>
          <w:rFonts w:cs="Arial"/>
        </w:rPr>
        <w:t>20</w:t>
      </w:r>
      <w:r w:rsidRPr="00624700">
        <w:rPr>
          <w:rFonts w:cs="Arial"/>
        </w:rPr>
        <w:t xml:space="preserve"> cm</w:t>
      </w:r>
    </w:p>
    <w:p w14:paraId="69EAF948" w14:textId="73CBAADE" w:rsidR="00F03375" w:rsidRPr="00624700" w:rsidRDefault="00861660" w:rsidP="00F03375">
      <w:pPr>
        <w:spacing w:before="120" w:after="120" w:line="200" w:lineRule="exact"/>
        <w:ind w:left="7080" w:right="-1"/>
        <w:jc w:val="center"/>
        <w:rPr>
          <w:rFonts w:cs="Arial"/>
          <w:b/>
        </w:rPr>
      </w:pPr>
      <w:r w:rsidRPr="00624700">
        <w:rPr>
          <w:rFonts w:cs="Arial"/>
          <w:b/>
        </w:rPr>
        <w:t>Razem___51</w:t>
      </w:r>
      <w:r w:rsidR="00F03375" w:rsidRPr="00624700">
        <w:rPr>
          <w:rFonts w:cs="Arial"/>
          <w:b/>
        </w:rPr>
        <w:t xml:space="preserve"> cm</w:t>
      </w:r>
    </w:p>
    <w:p w14:paraId="0C117D64" w14:textId="77777777" w:rsidR="00861660" w:rsidRPr="00624700" w:rsidRDefault="00861660" w:rsidP="00F03375">
      <w:pPr>
        <w:spacing w:before="120" w:after="120" w:line="200" w:lineRule="exact"/>
        <w:ind w:left="7080" w:right="-1"/>
        <w:jc w:val="center"/>
        <w:rPr>
          <w:rFonts w:cs="Arial"/>
          <w:b/>
        </w:rPr>
      </w:pPr>
    </w:p>
    <w:p w14:paraId="3AA88EBE" w14:textId="57CAEC86" w:rsidR="00861660" w:rsidRPr="00624700" w:rsidRDefault="00861660" w:rsidP="00861660">
      <w:pPr>
        <w:tabs>
          <w:tab w:val="right" w:pos="9071"/>
        </w:tabs>
        <w:spacing w:before="120" w:after="120" w:line="200" w:lineRule="exact"/>
        <w:jc w:val="both"/>
        <w:rPr>
          <w:rFonts w:cs="Arial"/>
          <w:b/>
          <w:u w:val="single"/>
        </w:rPr>
      </w:pPr>
      <w:r w:rsidRPr="00624700">
        <w:rPr>
          <w:rFonts w:cs="Arial"/>
          <w:b/>
          <w:u w:val="single"/>
        </w:rPr>
        <w:t xml:space="preserve">Konstrukcja </w:t>
      </w:r>
      <w:r w:rsidR="00A10958" w:rsidRPr="00624700">
        <w:rPr>
          <w:rFonts w:cs="Arial"/>
          <w:b/>
          <w:u w:val="single"/>
        </w:rPr>
        <w:t>poboczy</w:t>
      </w:r>
    </w:p>
    <w:p w14:paraId="4782A523" w14:textId="77777777" w:rsidR="00156B94" w:rsidRPr="00624700" w:rsidRDefault="00156B94" w:rsidP="00861660">
      <w:pPr>
        <w:tabs>
          <w:tab w:val="right" w:pos="9071"/>
        </w:tabs>
        <w:spacing w:before="120" w:after="120" w:line="200" w:lineRule="exact"/>
        <w:jc w:val="both"/>
        <w:rPr>
          <w:rFonts w:cs="Arial"/>
        </w:rPr>
      </w:pPr>
      <w:r w:rsidRPr="00624700">
        <w:rPr>
          <w:rFonts w:cs="Arial"/>
        </w:rPr>
        <w:t>Warstwa podbudowy zasadniczej z mieszanki niezwiązane</w:t>
      </w:r>
    </w:p>
    <w:p w14:paraId="6F78E5B7" w14:textId="0AF2A4E5" w:rsidR="00861660" w:rsidRPr="00624700" w:rsidRDefault="001B1F77" w:rsidP="00861660">
      <w:pPr>
        <w:tabs>
          <w:tab w:val="right" w:pos="9071"/>
        </w:tabs>
        <w:spacing w:before="120" w:after="120" w:line="200" w:lineRule="exact"/>
        <w:jc w:val="both"/>
        <w:rPr>
          <w:rFonts w:cs="Arial"/>
        </w:rPr>
      </w:pPr>
      <w:r w:rsidRPr="00624700">
        <w:rPr>
          <w:rFonts w:cs="Arial"/>
        </w:rPr>
        <w:t>z</w:t>
      </w:r>
      <w:r w:rsidR="00156B94" w:rsidRPr="00624700">
        <w:rPr>
          <w:rFonts w:cs="Arial"/>
        </w:rPr>
        <w:t xml:space="preserve"> kruszywa C90/3; 0/31,5 mm</w:t>
      </w:r>
      <w:r w:rsidR="00861660" w:rsidRPr="00624700">
        <w:rPr>
          <w:rFonts w:cs="Arial"/>
        </w:rPr>
        <w:t xml:space="preserve"> </w:t>
      </w:r>
      <w:r w:rsidR="00861660" w:rsidRPr="00624700">
        <w:rPr>
          <w:rFonts w:cs="Arial"/>
          <w:u w:val="single"/>
        </w:rPr>
        <w:tab/>
      </w:r>
      <w:r w:rsidR="00A10958" w:rsidRPr="00624700">
        <w:rPr>
          <w:rFonts w:cs="Arial"/>
        </w:rPr>
        <w:t>15</w:t>
      </w:r>
      <w:r w:rsidR="00861660" w:rsidRPr="00624700">
        <w:rPr>
          <w:rFonts w:cs="Arial"/>
        </w:rPr>
        <w:t xml:space="preserve"> cm </w:t>
      </w:r>
    </w:p>
    <w:p w14:paraId="511E2419" w14:textId="77777777" w:rsidR="00A10958" w:rsidRPr="00624700" w:rsidRDefault="00A10958" w:rsidP="00A10958">
      <w:pPr>
        <w:spacing w:before="120" w:after="120" w:line="200" w:lineRule="exact"/>
        <w:ind w:left="7080" w:right="-1"/>
        <w:jc w:val="center"/>
        <w:rPr>
          <w:rFonts w:cs="Arial"/>
          <w:b/>
        </w:rPr>
      </w:pPr>
    </w:p>
    <w:p w14:paraId="0C5BA954" w14:textId="0F170DA9" w:rsidR="00A10958" w:rsidRPr="00624700" w:rsidRDefault="00A10958" w:rsidP="00A10958">
      <w:pPr>
        <w:tabs>
          <w:tab w:val="right" w:pos="9071"/>
        </w:tabs>
        <w:spacing w:before="120" w:after="120" w:line="200" w:lineRule="exact"/>
        <w:jc w:val="both"/>
        <w:rPr>
          <w:rFonts w:cs="Arial"/>
          <w:b/>
          <w:u w:val="single"/>
        </w:rPr>
      </w:pPr>
      <w:r w:rsidRPr="00624700">
        <w:rPr>
          <w:rFonts w:cs="Arial"/>
          <w:b/>
          <w:u w:val="single"/>
        </w:rPr>
        <w:t>Konstrukcja umocnienia rowu</w:t>
      </w:r>
    </w:p>
    <w:p w14:paraId="337BB19D" w14:textId="598DC8A6" w:rsidR="00A10958" w:rsidRPr="00624700" w:rsidRDefault="00A10958" w:rsidP="00A10958">
      <w:pPr>
        <w:tabs>
          <w:tab w:val="right" w:pos="9071"/>
        </w:tabs>
        <w:spacing w:before="120" w:after="120" w:line="200" w:lineRule="exact"/>
        <w:jc w:val="both"/>
        <w:rPr>
          <w:rFonts w:cs="Arial"/>
        </w:rPr>
      </w:pPr>
      <w:r w:rsidRPr="00624700">
        <w:rPr>
          <w:rFonts w:cs="Arial"/>
        </w:rPr>
        <w:t>Płyta ażurowa 60x40</w:t>
      </w:r>
      <w:r w:rsidR="00AA5ED5" w:rsidRPr="00624700">
        <w:rPr>
          <w:rFonts w:cs="Arial"/>
        </w:rPr>
        <w:t xml:space="preserve"> cm</w:t>
      </w:r>
      <w:r w:rsidRPr="00624700">
        <w:rPr>
          <w:rFonts w:cs="Arial"/>
        </w:rPr>
        <w:t xml:space="preserve"> </w:t>
      </w:r>
      <w:r w:rsidRPr="00624700">
        <w:rPr>
          <w:rFonts w:cs="Arial"/>
          <w:u w:val="single"/>
        </w:rPr>
        <w:tab/>
      </w:r>
      <w:r w:rsidRPr="00624700">
        <w:rPr>
          <w:rFonts w:cs="Arial"/>
        </w:rPr>
        <w:t xml:space="preserve">8 cm </w:t>
      </w:r>
    </w:p>
    <w:p w14:paraId="1EDF9632" w14:textId="6C02D3E1" w:rsidR="00A10958" w:rsidRPr="00624700" w:rsidRDefault="00A10958" w:rsidP="00A10958">
      <w:pPr>
        <w:tabs>
          <w:tab w:val="right" w:pos="9071"/>
        </w:tabs>
        <w:spacing w:before="120" w:after="120" w:line="200" w:lineRule="exact"/>
        <w:jc w:val="both"/>
        <w:rPr>
          <w:rFonts w:cs="Arial"/>
        </w:rPr>
      </w:pPr>
      <w:r w:rsidRPr="00624700">
        <w:rPr>
          <w:rFonts w:cs="Arial"/>
        </w:rPr>
        <w:t xml:space="preserve">Podsypka cementowo-piaskowa 1:4 </w:t>
      </w:r>
      <w:r w:rsidRPr="00624700">
        <w:rPr>
          <w:rFonts w:cs="Arial"/>
          <w:u w:val="single"/>
        </w:rPr>
        <w:tab/>
      </w:r>
      <w:r w:rsidRPr="00624700">
        <w:rPr>
          <w:rFonts w:cs="Arial"/>
        </w:rPr>
        <w:t xml:space="preserve">5 cm </w:t>
      </w:r>
    </w:p>
    <w:p w14:paraId="766A4187" w14:textId="77777777" w:rsidR="00F03375" w:rsidRPr="00624700" w:rsidRDefault="00F03375" w:rsidP="00F03375"/>
    <w:p w14:paraId="3D04AD47" w14:textId="03680FC9" w:rsidR="00187132" w:rsidRPr="00624700" w:rsidRDefault="00187132" w:rsidP="00187132">
      <w:pPr>
        <w:jc w:val="both"/>
        <w:rPr>
          <w:i/>
        </w:rPr>
      </w:pPr>
      <w:r w:rsidRPr="00624700">
        <w:rPr>
          <w:i/>
        </w:rPr>
        <w:t>Zgodnie z obowiązującymi przepisami zawartymi w ustawie Prawo budowlane (tekst jedn. Dz. U. 20</w:t>
      </w:r>
      <w:r w:rsidR="00156B94" w:rsidRPr="00624700">
        <w:rPr>
          <w:i/>
        </w:rPr>
        <w:t>20</w:t>
      </w:r>
      <w:r w:rsidRPr="00624700">
        <w:rPr>
          <w:i/>
        </w:rPr>
        <w:t xml:space="preserve"> r. poz. 1</w:t>
      </w:r>
      <w:r w:rsidR="00156B94" w:rsidRPr="00624700">
        <w:rPr>
          <w:i/>
        </w:rPr>
        <w:t>333</w:t>
      </w:r>
      <w:r w:rsidRPr="00624700">
        <w:rPr>
          <w:i/>
        </w:rPr>
        <w:t xml:space="preserve"> z </w:t>
      </w:r>
      <w:proofErr w:type="spellStart"/>
      <w:r w:rsidRPr="00624700">
        <w:rPr>
          <w:i/>
        </w:rPr>
        <w:t>późn</w:t>
      </w:r>
      <w:proofErr w:type="spellEnd"/>
      <w:r w:rsidRPr="00624700">
        <w:rPr>
          <w:i/>
        </w:rPr>
        <w:t>. zm.) zastosowane wyroby budowlane powinny być dopuszczone do obrotu i powszechnego stosowania w budownictwie.</w:t>
      </w:r>
    </w:p>
    <w:p w14:paraId="748EDC65" w14:textId="77777777" w:rsidR="009913CA" w:rsidRPr="00624700" w:rsidRDefault="009913CA" w:rsidP="00A662BA">
      <w:pPr>
        <w:tabs>
          <w:tab w:val="left" w:pos="0"/>
        </w:tabs>
        <w:jc w:val="both"/>
        <w:rPr>
          <w:rFonts w:cs="Arial"/>
        </w:rPr>
      </w:pPr>
    </w:p>
    <w:p w14:paraId="27AA11AB" w14:textId="5BCECF2C" w:rsidR="008C39B1" w:rsidRPr="00624700" w:rsidRDefault="008C39B1" w:rsidP="00A662BA">
      <w:pPr>
        <w:tabs>
          <w:tab w:val="left" w:pos="0"/>
        </w:tabs>
        <w:jc w:val="both"/>
        <w:rPr>
          <w:rFonts w:cs="Arial"/>
        </w:rPr>
      </w:pPr>
      <w:r w:rsidRPr="00624700">
        <w:rPr>
          <w:rFonts w:cs="Arial"/>
        </w:rPr>
        <w:t>Projektowane rozwiązania</w:t>
      </w:r>
      <w:r w:rsidR="00DA3830" w:rsidRPr="00624700">
        <w:rPr>
          <w:rFonts w:cs="Arial"/>
        </w:rPr>
        <w:t xml:space="preserve"> </w:t>
      </w:r>
      <w:r w:rsidR="00030139" w:rsidRPr="00624700">
        <w:rPr>
          <w:rFonts w:cs="Arial"/>
        </w:rPr>
        <w:t>zostały przedstawione na rys. PT</w:t>
      </w:r>
      <w:r w:rsidR="00DA3830" w:rsidRPr="00624700">
        <w:rPr>
          <w:rFonts w:cs="Arial"/>
        </w:rPr>
        <w:t>_D_01</w:t>
      </w:r>
      <w:r w:rsidR="00346C11" w:rsidRPr="00624700">
        <w:rPr>
          <w:rFonts w:cs="Arial"/>
        </w:rPr>
        <w:t xml:space="preserve"> „Plan sytuacyjny”</w:t>
      </w:r>
      <w:r w:rsidR="00030139" w:rsidRPr="00624700">
        <w:rPr>
          <w:rFonts w:cs="Arial"/>
        </w:rPr>
        <w:t xml:space="preserve"> oraz rys. PT</w:t>
      </w:r>
      <w:r w:rsidR="00DA3830" w:rsidRPr="00624700">
        <w:rPr>
          <w:rFonts w:cs="Arial"/>
        </w:rPr>
        <w:t>_D_02</w:t>
      </w:r>
      <w:r w:rsidRPr="00624700">
        <w:rPr>
          <w:rFonts w:cs="Arial"/>
        </w:rPr>
        <w:t xml:space="preserve"> „Przekroje konstrukcyjne”.</w:t>
      </w:r>
    </w:p>
    <w:p w14:paraId="42749414" w14:textId="77777777" w:rsidR="00E531FA" w:rsidRPr="00624700" w:rsidRDefault="00E531FA" w:rsidP="006E7C19">
      <w:pPr>
        <w:pStyle w:val="Nagwek2"/>
        <w:numPr>
          <w:ilvl w:val="0"/>
          <w:numId w:val="1"/>
        </w:numPr>
        <w:jc w:val="both"/>
      </w:pPr>
      <w:bookmarkStart w:id="25" w:name="_Toc450287531"/>
      <w:bookmarkStart w:id="26" w:name="_Toc469914327"/>
      <w:bookmarkStart w:id="27" w:name="_Toc50712792"/>
      <w:r w:rsidRPr="00624700">
        <w:t>Roboty ziemne i rozbiórkowe</w:t>
      </w:r>
      <w:bookmarkEnd w:id="25"/>
      <w:bookmarkEnd w:id="26"/>
      <w:bookmarkEnd w:id="27"/>
    </w:p>
    <w:p w14:paraId="0D619DA2" w14:textId="77777777" w:rsidR="00E531FA" w:rsidRPr="00624700" w:rsidRDefault="00E531FA" w:rsidP="00E531FA">
      <w:pPr>
        <w:tabs>
          <w:tab w:val="left" w:pos="0"/>
        </w:tabs>
        <w:jc w:val="both"/>
        <w:rPr>
          <w:rFonts w:cs="Arial"/>
        </w:rPr>
      </w:pPr>
      <w:r w:rsidRPr="00624700">
        <w:rPr>
          <w:rFonts w:cs="Arial"/>
        </w:rPr>
        <w:t>Roboty ziemne będą polegały na korytowaniu pod projektowaną nawierzchnię zjazd</w:t>
      </w:r>
      <w:r w:rsidR="005A54EF" w:rsidRPr="00624700">
        <w:rPr>
          <w:rFonts w:cs="Arial"/>
        </w:rPr>
        <w:t>u</w:t>
      </w:r>
      <w:r w:rsidRPr="00624700">
        <w:rPr>
          <w:rFonts w:cs="Arial"/>
        </w:rPr>
        <w:t xml:space="preserve">. Grunt </w:t>
      </w:r>
      <w:r w:rsidRPr="00624700">
        <w:rPr>
          <w:rFonts w:cs="Arial"/>
        </w:rPr>
        <w:br/>
        <w:t>z korytowania zagospodarować na terenie Inwestora lub wywieźć.</w:t>
      </w:r>
    </w:p>
    <w:p w14:paraId="74E90592" w14:textId="77777777" w:rsidR="00CB2C00" w:rsidRPr="00624700" w:rsidRDefault="00CB2C00" w:rsidP="00E531FA">
      <w:pPr>
        <w:tabs>
          <w:tab w:val="left" w:pos="0"/>
        </w:tabs>
        <w:jc w:val="both"/>
        <w:rPr>
          <w:rFonts w:cs="Arial"/>
        </w:rPr>
      </w:pPr>
    </w:p>
    <w:p w14:paraId="2A87BB4F" w14:textId="77777777" w:rsidR="00E531FA" w:rsidRPr="00624700" w:rsidRDefault="00E531FA" w:rsidP="00E531FA">
      <w:pPr>
        <w:tabs>
          <w:tab w:val="left" w:pos="0"/>
        </w:tabs>
        <w:jc w:val="both"/>
        <w:rPr>
          <w:rFonts w:cs="Arial"/>
        </w:rPr>
      </w:pPr>
      <w:r w:rsidRPr="00624700">
        <w:rPr>
          <w:rFonts w:cs="Arial"/>
        </w:rPr>
        <w:t xml:space="preserve">Podłoże gruntowe przed ułożeniem konstrukcji nawierzchni powinno być zagęszczone zgodnie </w:t>
      </w:r>
      <w:r w:rsidR="00625546" w:rsidRPr="00624700">
        <w:rPr>
          <w:rFonts w:cs="Arial"/>
        </w:rPr>
        <w:br/>
      </w:r>
      <w:r w:rsidRPr="00624700">
        <w:rPr>
          <w:rFonts w:cs="Arial"/>
        </w:rPr>
        <w:t>z wymaganiami podanymi w normie PN-S-02205/98 „Drogi samochodowe”. Roboty ziemne. Wymagania i badania”</w:t>
      </w:r>
    </w:p>
    <w:p w14:paraId="3429968C" w14:textId="77777777" w:rsidR="00E531FA" w:rsidRPr="00624700" w:rsidRDefault="00E531FA" w:rsidP="006E7C19">
      <w:pPr>
        <w:pStyle w:val="Nagwek2"/>
        <w:numPr>
          <w:ilvl w:val="0"/>
          <w:numId w:val="1"/>
        </w:numPr>
      </w:pPr>
      <w:bookmarkStart w:id="28" w:name="_Toc450287532"/>
      <w:bookmarkStart w:id="29" w:name="_Toc469914328"/>
      <w:bookmarkStart w:id="30" w:name="_Toc50712793"/>
      <w:r w:rsidRPr="00624700">
        <w:lastRenderedPageBreak/>
        <w:t>Kolizje</w:t>
      </w:r>
      <w:bookmarkEnd w:id="28"/>
      <w:bookmarkEnd w:id="29"/>
      <w:bookmarkEnd w:id="30"/>
    </w:p>
    <w:p w14:paraId="3A815253" w14:textId="73A0F2FB" w:rsidR="00E531FA" w:rsidRPr="00624700" w:rsidRDefault="00AA5ED5" w:rsidP="00E531FA">
      <w:pPr>
        <w:tabs>
          <w:tab w:val="left" w:pos="0"/>
        </w:tabs>
        <w:jc w:val="both"/>
        <w:rPr>
          <w:rFonts w:cs="Arial"/>
        </w:rPr>
      </w:pPr>
      <w:r w:rsidRPr="00624700">
        <w:rPr>
          <w:rFonts w:cs="Arial"/>
        </w:rPr>
        <w:t>Brak.</w:t>
      </w:r>
    </w:p>
    <w:p w14:paraId="0E400F59" w14:textId="77777777" w:rsidR="00E531FA" w:rsidRPr="00624700" w:rsidRDefault="00E531FA" w:rsidP="006E7C19">
      <w:pPr>
        <w:pStyle w:val="Nagwek2"/>
        <w:numPr>
          <w:ilvl w:val="0"/>
          <w:numId w:val="1"/>
        </w:numPr>
      </w:pPr>
      <w:bookmarkStart w:id="31" w:name="_Toc450287533"/>
      <w:bookmarkStart w:id="32" w:name="_Toc469914329"/>
      <w:bookmarkStart w:id="33" w:name="_Toc50712794"/>
      <w:r w:rsidRPr="00624700">
        <w:t>Wymiary obiektu</w:t>
      </w:r>
      <w:bookmarkEnd w:id="31"/>
      <w:bookmarkEnd w:id="32"/>
      <w:bookmarkEnd w:id="33"/>
    </w:p>
    <w:p w14:paraId="4A9990F7" w14:textId="063602A4" w:rsidR="00E531FA" w:rsidRPr="00624700" w:rsidRDefault="007B5D28" w:rsidP="006E7C19">
      <w:pPr>
        <w:pStyle w:val="Akapitzlist"/>
        <w:numPr>
          <w:ilvl w:val="0"/>
          <w:numId w:val="4"/>
        </w:numPr>
      </w:pPr>
      <w:r w:rsidRPr="00624700">
        <w:t xml:space="preserve">Powierzchnia zjazdu – </w:t>
      </w:r>
      <w:r w:rsidR="00C02D78" w:rsidRPr="00624700">
        <w:t>32,</w:t>
      </w:r>
      <w:r w:rsidR="00156B94" w:rsidRPr="00624700">
        <w:t>1</w:t>
      </w:r>
      <w:r w:rsidR="003B5DDB" w:rsidRPr="00624700">
        <w:t xml:space="preserve"> </w:t>
      </w:r>
      <w:r w:rsidR="00A1010F" w:rsidRPr="00624700">
        <w:t>m</w:t>
      </w:r>
      <w:r w:rsidR="00E531FA" w:rsidRPr="00624700">
        <w:t xml:space="preserve">² </w:t>
      </w:r>
    </w:p>
    <w:p w14:paraId="005B2016" w14:textId="00C06DD1" w:rsidR="00E531FA" w:rsidRPr="00624700" w:rsidRDefault="00E531FA" w:rsidP="006E7C19">
      <w:pPr>
        <w:pStyle w:val="Akapitzlist"/>
        <w:numPr>
          <w:ilvl w:val="0"/>
          <w:numId w:val="4"/>
        </w:numPr>
        <w:tabs>
          <w:tab w:val="left" w:pos="0"/>
        </w:tabs>
        <w:jc w:val="both"/>
        <w:rPr>
          <w:rFonts w:cs="Arial"/>
        </w:rPr>
      </w:pPr>
      <w:r w:rsidRPr="00624700">
        <w:rPr>
          <w:rFonts w:cs="Arial"/>
        </w:rPr>
        <w:t xml:space="preserve">Krawężnik </w:t>
      </w:r>
      <w:r w:rsidR="00346C11" w:rsidRPr="00624700">
        <w:rPr>
          <w:rFonts w:cs="Arial"/>
        </w:rPr>
        <w:t>betonowy</w:t>
      </w:r>
      <w:r w:rsidR="003B5DDB" w:rsidRPr="00624700">
        <w:rPr>
          <w:rFonts w:cs="Arial"/>
        </w:rPr>
        <w:t xml:space="preserve"> </w:t>
      </w:r>
      <w:r w:rsidR="00A10958" w:rsidRPr="00624700">
        <w:rPr>
          <w:rFonts w:cs="Arial"/>
        </w:rPr>
        <w:t>15</w:t>
      </w:r>
      <w:r w:rsidR="00977BF0" w:rsidRPr="00624700">
        <w:rPr>
          <w:rFonts w:cs="Arial"/>
        </w:rPr>
        <w:t>x30</w:t>
      </w:r>
      <w:r w:rsidR="003B5DDB" w:rsidRPr="00624700">
        <w:rPr>
          <w:rFonts w:cs="Arial"/>
        </w:rPr>
        <w:t xml:space="preserve"> </w:t>
      </w:r>
      <w:r w:rsidR="00977BF0" w:rsidRPr="00624700">
        <w:rPr>
          <w:rFonts w:cs="Arial"/>
        </w:rPr>
        <w:t>cm</w:t>
      </w:r>
      <w:r w:rsidRPr="00624700">
        <w:rPr>
          <w:rFonts w:cs="Arial"/>
        </w:rPr>
        <w:t xml:space="preserve"> – </w:t>
      </w:r>
      <w:r w:rsidR="00C02D78" w:rsidRPr="00624700">
        <w:rPr>
          <w:rFonts w:cs="Arial"/>
        </w:rPr>
        <w:t>30</w:t>
      </w:r>
      <w:r w:rsidR="00A10958" w:rsidRPr="00624700">
        <w:rPr>
          <w:rFonts w:cs="Arial"/>
        </w:rPr>
        <w:t>,</w:t>
      </w:r>
      <w:r w:rsidR="00156B94" w:rsidRPr="00624700">
        <w:rPr>
          <w:rFonts w:cs="Arial"/>
        </w:rPr>
        <w:t>1</w:t>
      </w:r>
      <w:r w:rsidR="003B5DDB" w:rsidRPr="00624700">
        <w:rPr>
          <w:rFonts w:cs="Arial"/>
        </w:rPr>
        <w:t xml:space="preserve"> </w:t>
      </w:r>
      <w:r w:rsidR="007B5D28" w:rsidRPr="00624700">
        <w:rPr>
          <w:rFonts w:cs="Arial"/>
        </w:rPr>
        <w:t>m</w:t>
      </w:r>
      <w:r w:rsidRPr="00624700">
        <w:rPr>
          <w:rFonts w:cs="Arial"/>
        </w:rPr>
        <w:t>.b.</w:t>
      </w:r>
      <w:r w:rsidR="007B5D28" w:rsidRPr="00624700">
        <w:rPr>
          <w:rFonts w:cs="Arial"/>
        </w:rPr>
        <w:t xml:space="preserve"> </w:t>
      </w:r>
    </w:p>
    <w:p w14:paraId="3E7BAA30" w14:textId="19AA6573" w:rsidR="00A804B0" w:rsidRPr="00624700" w:rsidRDefault="00A10958" w:rsidP="006E7C19">
      <w:pPr>
        <w:pStyle w:val="Akapitzlist"/>
        <w:numPr>
          <w:ilvl w:val="0"/>
          <w:numId w:val="4"/>
        </w:numPr>
        <w:tabs>
          <w:tab w:val="left" w:pos="0"/>
        </w:tabs>
        <w:jc w:val="both"/>
        <w:rPr>
          <w:rFonts w:cs="Arial"/>
        </w:rPr>
      </w:pPr>
      <w:r w:rsidRPr="00624700">
        <w:rPr>
          <w:rFonts w:cs="Arial"/>
        </w:rPr>
        <w:t xml:space="preserve">Powierzchnia poboczy – </w:t>
      </w:r>
      <w:r w:rsidR="00156B94" w:rsidRPr="00624700">
        <w:rPr>
          <w:rFonts w:cs="Arial"/>
        </w:rPr>
        <w:t>9,8</w:t>
      </w:r>
      <w:r w:rsidRPr="00624700">
        <w:rPr>
          <w:rFonts w:cs="Arial"/>
        </w:rPr>
        <w:t xml:space="preserve"> m</w:t>
      </w:r>
      <w:r w:rsidRPr="00624700">
        <w:rPr>
          <w:rFonts w:cs="Arial"/>
          <w:vertAlign w:val="superscript"/>
        </w:rPr>
        <w:t>2</w:t>
      </w:r>
    </w:p>
    <w:p w14:paraId="0B893A99" w14:textId="66E2347F" w:rsidR="00A10958" w:rsidRPr="00624700" w:rsidRDefault="00A10958" w:rsidP="006E7C19">
      <w:pPr>
        <w:pStyle w:val="Akapitzlist"/>
        <w:numPr>
          <w:ilvl w:val="0"/>
          <w:numId w:val="4"/>
        </w:numPr>
        <w:tabs>
          <w:tab w:val="left" w:pos="0"/>
        </w:tabs>
        <w:jc w:val="both"/>
        <w:rPr>
          <w:rFonts w:cs="Arial"/>
        </w:rPr>
      </w:pPr>
      <w:r w:rsidRPr="00624700">
        <w:rPr>
          <w:rFonts w:cs="Arial"/>
        </w:rPr>
        <w:t>D</w:t>
      </w:r>
      <w:r w:rsidR="00FF0B23" w:rsidRPr="00624700">
        <w:rPr>
          <w:rFonts w:cs="Arial"/>
        </w:rPr>
        <w:t xml:space="preserve">ługość przepustu PEHD ϕ500 – </w:t>
      </w:r>
      <w:r w:rsidR="00A85D5D">
        <w:rPr>
          <w:rFonts w:cs="Arial"/>
        </w:rPr>
        <w:t>10,0</w:t>
      </w:r>
      <w:r w:rsidRPr="00624700">
        <w:rPr>
          <w:rFonts w:cs="Arial"/>
        </w:rPr>
        <w:t xml:space="preserve"> m</w:t>
      </w:r>
      <w:r w:rsidR="00432F84">
        <w:rPr>
          <w:rFonts w:cs="Arial"/>
        </w:rPr>
        <w:t>.b.</w:t>
      </w:r>
    </w:p>
    <w:p w14:paraId="697776D4" w14:textId="01D62027" w:rsidR="00AA5ED5" w:rsidRPr="00624700" w:rsidRDefault="00A1010F" w:rsidP="00B20BB6">
      <w:pPr>
        <w:rPr>
          <w:rFonts w:cs="Arial"/>
          <w:b/>
          <w:bCs/>
          <w:i/>
          <w:iCs/>
          <w:szCs w:val="28"/>
        </w:rPr>
      </w:pPr>
      <w:bookmarkStart w:id="34" w:name="_Toc416212254"/>
      <w:bookmarkStart w:id="35" w:name="_Toc469914330"/>
      <w:bookmarkEnd w:id="6"/>
      <w:r w:rsidRPr="00624700">
        <w:br w:type="page"/>
      </w:r>
    </w:p>
    <w:p w14:paraId="3B2A2873" w14:textId="5064D916" w:rsidR="00346C11" w:rsidRPr="00624700" w:rsidRDefault="00D7751F" w:rsidP="00D7751F">
      <w:pPr>
        <w:pStyle w:val="Nagwek2"/>
        <w:jc w:val="center"/>
      </w:pPr>
      <w:bookmarkStart w:id="36" w:name="_Toc50712795"/>
      <w:r w:rsidRPr="00624700">
        <w:rPr>
          <w:sz w:val="32"/>
          <w:szCs w:val="32"/>
        </w:rPr>
        <w:lastRenderedPageBreak/>
        <w:t xml:space="preserve">PLAN </w:t>
      </w:r>
      <w:bookmarkEnd w:id="34"/>
      <w:bookmarkEnd w:id="35"/>
      <w:r w:rsidRPr="00624700">
        <w:rPr>
          <w:sz w:val="32"/>
          <w:szCs w:val="32"/>
        </w:rPr>
        <w:t>ORIENTACYJNY</w:t>
      </w:r>
      <w:bookmarkEnd w:id="36"/>
    </w:p>
    <w:p w14:paraId="39EDFE0E" w14:textId="6F140CC0" w:rsidR="004028D5" w:rsidRPr="00624700" w:rsidRDefault="007E4366" w:rsidP="00B20BB6">
      <w:pPr>
        <w:jc w:val="right"/>
      </w:pPr>
      <w:r w:rsidRPr="00624700">
        <w:rPr>
          <w:noProof/>
        </w:rPr>
        <mc:AlternateContent>
          <mc:Choice Requires="wps">
            <w:drawing>
              <wp:anchor distT="0" distB="0" distL="114300" distR="114300" simplePos="0" relativeHeight="251689472" behindDoc="0" locked="0" layoutInCell="1" allowOverlap="1" wp14:anchorId="2D2BABC9" wp14:editId="5EE6B99F">
                <wp:simplePos x="0" y="0"/>
                <wp:positionH relativeFrom="column">
                  <wp:posOffset>3583353</wp:posOffset>
                </wp:positionH>
                <wp:positionV relativeFrom="paragraph">
                  <wp:posOffset>4176815</wp:posOffset>
                </wp:positionV>
                <wp:extent cx="217906" cy="191770"/>
                <wp:effectExtent l="0" t="0" r="10795" b="17780"/>
                <wp:wrapNone/>
                <wp:docPr id="13" name="Owal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7906" cy="19177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B1786E6" id="Owal 13" o:spid="_x0000_s1026" style="position:absolute;margin-left:282.15pt;margin-top:328.9pt;width:17.15pt;height:15.1pt;z-index:25168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" filled="f" strokecolor="red" strokeweight="2pt"/>
            </w:pict>
          </mc:Fallback>
        </mc:AlternateContent>
      </w:r>
      <w:r w:rsidRPr="00624700">
        <w:rPr>
          <w:noProof/>
        </w:rPr>
        <mc:AlternateContent>
          <mc:Choice Requires="wps">
            <w:drawing>
              <wp:anchor distT="45720" distB="45720" distL="114300" distR="114300" simplePos="0" relativeHeight="251688448" behindDoc="0" locked="0" layoutInCell="1" allowOverlap="1" wp14:anchorId="207D9ACA" wp14:editId="6E6F0920">
                <wp:simplePos x="0" y="0"/>
                <wp:positionH relativeFrom="margin">
                  <wp:align>center</wp:align>
                </wp:positionH>
                <wp:positionV relativeFrom="paragraph">
                  <wp:posOffset>5205730</wp:posOffset>
                </wp:positionV>
                <wp:extent cx="1638300" cy="266700"/>
                <wp:effectExtent l="0" t="0" r="19050" b="19050"/>
                <wp:wrapNone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3830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8FBBBE" w14:textId="77777777" w:rsidR="00F13F63" w:rsidRDefault="00F13F63" w:rsidP="00235FF5">
                            <w:pPr>
                              <w:jc w:val="center"/>
                            </w:pPr>
                            <w:r>
                              <w:t>Lokalizacja inwestycji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7D9ACA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0;margin-top:409.9pt;width:129pt;height:21pt;z-index:251688448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">
                <v:textbox>
                  <w:txbxContent>
                    <w:p w14:paraId="538FBBBE" w14:textId="77777777" w:rsidR="00F13F63" w:rsidRDefault="00F13F63" w:rsidP="00235FF5">
                      <w:pPr>
                        <w:jc w:val="center"/>
                      </w:pPr>
                      <w:r>
                        <w:t>Lokalizacja inwestycji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624700">
        <w:rPr>
          <w:noProof/>
        </w:rPr>
        <mc:AlternateContent>
          <mc:Choice Requires="wps">
            <w:drawing>
              <wp:anchor distT="0" distB="0" distL="114300" distR="114300" simplePos="0" relativeHeight="251687424" behindDoc="0" locked="0" layoutInCell="1" allowOverlap="1" wp14:anchorId="3AD4EE7E" wp14:editId="04AEEAB6">
                <wp:simplePos x="0" y="0"/>
                <wp:positionH relativeFrom="column">
                  <wp:posOffset>2926080</wp:posOffset>
                </wp:positionH>
                <wp:positionV relativeFrom="paragraph">
                  <wp:posOffset>4605020</wp:posOffset>
                </wp:positionV>
                <wp:extent cx="753745" cy="281305"/>
                <wp:effectExtent l="0" t="152400" r="0" b="156845"/>
                <wp:wrapNone/>
                <wp:docPr id="6" name="Strzałka: w lew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8259154">
                          <a:off x="0" y="0"/>
                          <a:ext cx="753745" cy="281305"/>
                        </a:xfrm>
                        <a:prstGeom prst="leftArrow">
                          <a:avLst>
                            <a:gd name="adj1" fmla="val 28849"/>
                            <a:gd name="adj2" fmla="val 50000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27DE3B1"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Strzałka: w lewo 6" o:spid="_x0000_s1026" type="#_x0000_t66" style="position:absolute;margin-left:230.4pt;margin-top:362.6pt;width:59.35pt;height:22.15pt;rotation:9021199fd;z-index:25168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" adj="4031,7684" fillcolor="#4f81bd [3204]" strokecolor="#243f60 [1604]" strokeweight="2pt"/>
            </w:pict>
          </mc:Fallback>
        </mc:AlternateContent>
      </w:r>
      <w:r w:rsidRPr="00624700">
        <w:rPr>
          <w:noProof/>
        </w:rPr>
        <w:drawing>
          <wp:inline distT="0" distB="0" distL="0" distR="0" wp14:anchorId="3A66B83A" wp14:editId="0F3629ED">
            <wp:extent cx="6281696" cy="7692066"/>
            <wp:effectExtent l="0" t="0" r="5080" b="4445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6456" cy="77101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FC976E" w14:textId="0DDED811" w:rsidR="004028D5" w:rsidRPr="00624700" w:rsidRDefault="004028D5" w:rsidP="00346C11">
      <w:pPr>
        <w:spacing w:line="360" w:lineRule="auto"/>
      </w:pPr>
      <w:r w:rsidRPr="00624700">
        <w:br w:type="page"/>
      </w:r>
    </w:p>
    <w:p w14:paraId="204A22CA" w14:textId="0787DE0E" w:rsidR="00D200DA" w:rsidRPr="00624700" w:rsidRDefault="00C22D29" w:rsidP="00D200DA">
      <w:pPr>
        <w:pStyle w:val="Nagwek2"/>
      </w:pPr>
      <w:bookmarkStart w:id="37" w:name="_Toc469914331"/>
      <w:bookmarkStart w:id="38" w:name="_Toc50712796"/>
      <w:r w:rsidRPr="00624700">
        <w:lastRenderedPageBreak/>
        <w:t xml:space="preserve">Rys. </w:t>
      </w:r>
      <w:bookmarkEnd w:id="37"/>
      <w:r w:rsidR="00030139" w:rsidRPr="00624700">
        <w:t>PT</w:t>
      </w:r>
      <w:r w:rsidR="00DA3830" w:rsidRPr="00624700">
        <w:t xml:space="preserve">_D_01 </w:t>
      </w:r>
      <w:r w:rsidR="00346C11" w:rsidRPr="00624700">
        <w:t xml:space="preserve"> P</w:t>
      </w:r>
      <w:r w:rsidR="00DF17BE" w:rsidRPr="00624700">
        <w:t>lan sytuacyjny</w:t>
      </w:r>
      <w:bookmarkEnd w:id="38"/>
    </w:p>
    <w:p w14:paraId="260985A2" w14:textId="50446CC9" w:rsidR="002046DE" w:rsidRPr="007858AE" w:rsidRDefault="00766143" w:rsidP="007858AE">
      <w:pPr>
        <w:pStyle w:val="Nagwek2"/>
      </w:pPr>
      <w:r w:rsidRPr="00624700">
        <w:br w:type="page"/>
      </w:r>
      <w:bookmarkStart w:id="39" w:name="_Toc416212258"/>
      <w:bookmarkStart w:id="40" w:name="_Toc469914332"/>
      <w:bookmarkStart w:id="41" w:name="_Toc50712797"/>
      <w:r w:rsidR="00C22D29" w:rsidRPr="001C34E0">
        <w:lastRenderedPageBreak/>
        <w:t xml:space="preserve">Rys. </w:t>
      </w:r>
      <w:r w:rsidR="00030139">
        <w:t>PT</w:t>
      </w:r>
      <w:r w:rsidR="00DA3830" w:rsidRPr="001C34E0">
        <w:t xml:space="preserve">_D_02 </w:t>
      </w:r>
      <w:r w:rsidR="002C2B76" w:rsidRPr="001C34E0">
        <w:t xml:space="preserve"> </w:t>
      </w:r>
      <w:bookmarkEnd w:id="39"/>
      <w:bookmarkEnd w:id="40"/>
      <w:r w:rsidR="00DF17BE" w:rsidRPr="001C34E0">
        <w:t>Przekroje konstrukcyjne</w:t>
      </w:r>
      <w:bookmarkEnd w:id="41"/>
    </w:p>
    <w:sectPr w:rsidR="002046DE" w:rsidRPr="007858AE" w:rsidSect="009D5C38">
      <w:footerReference w:type="default" r:id="rId11"/>
      <w:type w:val="continuous"/>
      <w:pgSz w:w="11906" w:h="16838"/>
      <w:pgMar w:top="851" w:right="1418" w:bottom="567" w:left="1418" w:header="720" w:footer="720" w:gutter="0"/>
      <w:pgNumType w:start="2"/>
      <w:cols w:space="708" w:equalWidth="0">
        <w:col w:w="9406"/>
      </w:cols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B96501" w14:textId="77777777" w:rsidR="00DB3D00" w:rsidRDefault="00DB3D00">
      <w:r>
        <w:separator/>
      </w:r>
    </w:p>
  </w:endnote>
  <w:endnote w:type="continuationSeparator" w:id="0">
    <w:p w14:paraId="775BF923" w14:textId="77777777" w:rsidR="00DB3D00" w:rsidRDefault="00DB3D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B0745A" w14:textId="60C7701A" w:rsidR="00F13F63" w:rsidRDefault="00F13F63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432F84">
      <w:rPr>
        <w:noProof/>
      </w:rPr>
      <w:t>5</w:t>
    </w:r>
    <w:r>
      <w:rPr>
        <w:noProof/>
      </w:rPr>
      <w:fldChar w:fldCharType="end"/>
    </w:r>
  </w:p>
  <w:p w14:paraId="046C81BB" w14:textId="77777777" w:rsidR="00F13F63" w:rsidRDefault="00F13F6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EC60778" w14:textId="77777777" w:rsidR="00DB3D00" w:rsidRDefault="00DB3D00">
      <w:r>
        <w:separator/>
      </w:r>
    </w:p>
  </w:footnote>
  <w:footnote w:type="continuationSeparator" w:id="0">
    <w:p w14:paraId="726C67D7" w14:textId="77777777" w:rsidR="00DB3D00" w:rsidRDefault="00DB3D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EA24DF"/>
    <w:multiLevelType w:val="hybridMultilevel"/>
    <w:tmpl w:val="56E4F652"/>
    <w:lvl w:ilvl="0" w:tplc="04150001">
      <w:start w:val="1"/>
      <w:numFmt w:val="bullet"/>
      <w:lvlText w:val=""/>
      <w:lvlJc w:val="left"/>
      <w:pPr>
        <w:tabs>
          <w:tab w:val="num" w:pos="765"/>
        </w:tabs>
        <w:ind w:left="765" w:hanging="405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C4D6C4D"/>
    <w:multiLevelType w:val="hybridMultilevel"/>
    <w:tmpl w:val="802EC4C8"/>
    <w:lvl w:ilvl="0" w:tplc="B9A0C41C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26F41B49"/>
    <w:multiLevelType w:val="hybridMultilevel"/>
    <w:tmpl w:val="E52C48C4"/>
    <w:lvl w:ilvl="0" w:tplc="24CADAC4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E564FED"/>
    <w:multiLevelType w:val="hybridMultilevel"/>
    <w:tmpl w:val="FA2878FA"/>
    <w:lvl w:ilvl="0" w:tplc="04150001">
      <w:start w:val="1"/>
      <w:numFmt w:val="bullet"/>
      <w:lvlText w:val=""/>
      <w:lvlJc w:val="left"/>
      <w:pPr>
        <w:tabs>
          <w:tab w:val="num" w:pos="765"/>
        </w:tabs>
        <w:ind w:left="765" w:hanging="405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717090"/>
    <w:multiLevelType w:val="hybridMultilevel"/>
    <w:tmpl w:val="36667382"/>
    <w:lvl w:ilvl="0" w:tplc="04150001">
      <w:start w:val="1"/>
      <w:numFmt w:val="bullet"/>
      <w:lvlText w:val=""/>
      <w:lvlJc w:val="left"/>
      <w:pPr>
        <w:tabs>
          <w:tab w:val="num" w:pos="765"/>
        </w:tabs>
        <w:ind w:left="765" w:hanging="405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7832AE3"/>
    <w:multiLevelType w:val="hybridMultilevel"/>
    <w:tmpl w:val="19A8C5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D737F8"/>
    <w:multiLevelType w:val="multilevel"/>
    <w:tmpl w:val="93B4F3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4E986FD5"/>
    <w:multiLevelType w:val="hybridMultilevel"/>
    <w:tmpl w:val="309EA7FE"/>
    <w:lvl w:ilvl="0" w:tplc="04150001">
      <w:start w:val="1"/>
      <w:numFmt w:val="bullet"/>
      <w:lvlText w:val=""/>
      <w:lvlJc w:val="left"/>
      <w:pPr>
        <w:tabs>
          <w:tab w:val="num" w:pos="765"/>
        </w:tabs>
        <w:ind w:left="765" w:hanging="405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F5251A5"/>
    <w:multiLevelType w:val="hybridMultilevel"/>
    <w:tmpl w:val="1B98054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8CF333E"/>
    <w:multiLevelType w:val="hybridMultilevel"/>
    <w:tmpl w:val="247882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07F3CEE"/>
    <w:multiLevelType w:val="hybridMultilevel"/>
    <w:tmpl w:val="586235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B7199F"/>
    <w:multiLevelType w:val="hybridMultilevel"/>
    <w:tmpl w:val="282457C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D637FA"/>
    <w:multiLevelType w:val="hybridMultilevel"/>
    <w:tmpl w:val="854ADB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3932DA3"/>
    <w:multiLevelType w:val="hybridMultilevel"/>
    <w:tmpl w:val="F4C6D1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1"/>
  </w:num>
  <w:num w:numId="3">
    <w:abstractNumId w:val="8"/>
  </w:num>
  <w:num w:numId="4">
    <w:abstractNumId w:val="10"/>
  </w:num>
  <w:num w:numId="5">
    <w:abstractNumId w:val="2"/>
  </w:num>
  <w:num w:numId="6">
    <w:abstractNumId w:val="13"/>
  </w:num>
  <w:num w:numId="7">
    <w:abstractNumId w:val="12"/>
  </w:num>
  <w:num w:numId="8">
    <w:abstractNumId w:val="5"/>
  </w:num>
  <w:num w:numId="9">
    <w:abstractNumId w:val="9"/>
  </w:num>
  <w:num w:numId="10">
    <w:abstractNumId w:val="1"/>
  </w:num>
  <w:num w:numId="11">
    <w:abstractNumId w:val="0"/>
  </w:num>
  <w:num w:numId="12">
    <w:abstractNumId w:val="3"/>
  </w:num>
  <w:num w:numId="13">
    <w:abstractNumId w:val="7"/>
  </w:num>
  <w:num w:numId="14">
    <w:abstractNumId w:val="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6603"/>
    <w:rsid w:val="00007F73"/>
    <w:rsid w:val="00010026"/>
    <w:rsid w:val="000111D5"/>
    <w:rsid w:val="0001753E"/>
    <w:rsid w:val="00017AA2"/>
    <w:rsid w:val="0002435F"/>
    <w:rsid w:val="00025A3E"/>
    <w:rsid w:val="00030139"/>
    <w:rsid w:val="00030E52"/>
    <w:rsid w:val="000319C4"/>
    <w:rsid w:val="000338F6"/>
    <w:rsid w:val="00036515"/>
    <w:rsid w:val="0004663C"/>
    <w:rsid w:val="00046AE2"/>
    <w:rsid w:val="00046BFA"/>
    <w:rsid w:val="0005563C"/>
    <w:rsid w:val="00055B3D"/>
    <w:rsid w:val="0006278B"/>
    <w:rsid w:val="00067DFC"/>
    <w:rsid w:val="000715F4"/>
    <w:rsid w:val="00080F3A"/>
    <w:rsid w:val="00081CC3"/>
    <w:rsid w:val="00082AEA"/>
    <w:rsid w:val="00087983"/>
    <w:rsid w:val="00096E6F"/>
    <w:rsid w:val="000A3399"/>
    <w:rsid w:val="000B3248"/>
    <w:rsid w:val="000C17D7"/>
    <w:rsid w:val="000C262B"/>
    <w:rsid w:val="000C47F1"/>
    <w:rsid w:val="000C79BB"/>
    <w:rsid w:val="000D3511"/>
    <w:rsid w:val="000D7099"/>
    <w:rsid w:val="000E2C7C"/>
    <w:rsid w:val="000E32E5"/>
    <w:rsid w:val="000E4C34"/>
    <w:rsid w:val="000E68BB"/>
    <w:rsid w:val="000F15E6"/>
    <w:rsid w:val="000F743E"/>
    <w:rsid w:val="00100770"/>
    <w:rsid w:val="00100C8C"/>
    <w:rsid w:val="00101A93"/>
    <w:rsid w:val="00102E93"/>
    <w:rsid w:val="00104D69"/>
    <w:rsid w:val="0011429B"/>
    <w:rsid w:val="00120FAB"/>
    <w:rsid w:val="00126530"/>
    <w:rsid w:val="0013047B"/>
    <w:rsid w:val="0013356D"/>
    <w:rsid w:val="00135CF7"/>
    <w:rsid w:val="00140967"/>
    <w:rsid w:val="001419EB"/>
    <w:rsid w:val="00144693"/>
    <w:rsid w:val="00145D2E"/>
    <w:rsid w:val="001464DF"/>
    <w:rsid w:val="00151106"/>
    <w:rsid w:val="00151410"/>
    <w:rsid w:val="00152238"/>
    <w:rsid w:val="00153662"/>
    <w:rsid w:val="00156B94"/>
    <w:rsid w:val="001738DE"/>
    <w:rsid w:val="0017426E"/>
    <w:rsid w:val="00175991"/>
    <w:rsid w:val="001851A7"/>
    <w:rsid w:val="0018610B"/>
    <w:rsid w:val="00187132"/>
    <w:rsid w:val="00195281"/>
    <w:rsid w:val="001A1540"/>
    <w:rsid w:val="001A1A13"/>
    <w:rsid w:val="001B1F77"/>
    <w:rsid w:val="001B1FBD"/>
    <w:rsid w:val="001B2BAB"/>
    <w:rsid w:val="001B344F"/>
    <w:rsid w:val="001B3EE2"/>
    <w:rsid w:val="001C0934"/>
    <w:rsid w:val="001C34E0"/>
    <w:rsid w:val="001C4935"/>
    <w:rsid w:val="001C5051"/>
    <w:rsid w:val="001D2AB8"/>
    <w:rsid w:val="001D4336"/>
    <w:rsid w:val="001D71CB"/>
    <w:rsid w:val="001E0386"/>
    <w:rsid w:val="001E25E4"/>
    <w:rsid w:val="001E37D0"/>
    <w:rsid w:val="001E3C5D"/>
    <w:rsid w:val="001F0934"/>
    <w:rsid w:val="001F2599"/>
    <w:rsid w:val="001F2758"/>
    <w:rsid w:val="001F3878"/>
    <w:rsid w:val="001F45A0"/>
    <w:rsid w:val="001F53F6"/>
    <w:rsid w:val="001F6822"/>
    <w:rsid w:val="00201F2B"/>
    <w:rsid w:val="002020D6"/>
    <w:rsid w:val="002046DE"/>
    <w:rsid w:val="00205BEC"/>
    <w:rsid w:val="00206174"/>
    <w:rsid w:val="0020646E"/>
    <w:rsid w:val="0021241F"/>
    <w:rsid w:val="00212F3C"/>
    <w:rsid w:val="002135C6"/>
    <w:rsid w:val="0021534E"/>
    <w:rsid w:val="00222935"/>
    <w:rsid w:val="00226319"/>
    <w:rsid w:val="002270BA"/>
    <w:rsid w:val="0023033A"/>
    <w:rsid w:val="002308CB"/>
    <w:rsid w:val="00235FF5"/>
    <w:rsid w:val="00241CEC"/>
    <w:rsid w:val="002425CA"/>
    <w:rsid w:val="0024296E"/>
    <w:rsid w:val="00245E7B"/>
    <w:rsid w:val="00267478"/>
    <w:rsid w:val="00267931"/>
    <w:rsid w:val="002700FF"/>
    <w:rsid w:val="0028025E"/>
    <w:rsid w:val="002919CC"/>
    <w:rsid w:val="002A059A"/>
    <w:rsid w:val="002A25A3"/>
    <w:rsid w:val="002A5DEE"/>
    <w:rsid w:val="002B29D4"/>
    <w:rsid w:val="002B689D"/>
    <w:rsid w:val="002B7E48"/>
    <w:rsid w:val="002C1B81"/>
    <w:rsid w:val="002C2B76"/>
    <w:rsid w:val="002C4F34"/>
    <w:rsid w:val="002E209D"/>
    <w:rsid w:val="002E7D2B"/>
    <w:rsid w:val="00300CB6"/>
    <w:rsid w:val="003049E6"/>
    <w:rsid w:val="003126F3"/>
    <w:rsid w:val="003136D0"/>
    <w:rsid w:val="00313D6C"/>
    <w:rsid w:val="003219FB"/>
    <w:rsid w:val="003241A3"/>
    <w:rsid w:val="0032639A"/>
    <w:rsid w:val="003333AB"/>
    <w:rsid w:val="00337564"/>
    <w:rsid w:val="003406E2"/>
    <w:rsid w:val="003415EC"/>
    <w:rsid w:val="003418AC"/>
    <w:rsid w:val="00342AAC"/>
    <w:rsid w:val="00344065"/>
    <w:rsid w:val="00344985"/>
    <w:rsid w:val="0034654F"/>
    <w:rsid w:val="00346C11"/>
    <w:rsid w:val="00346D4C"/>
    <w:rsid w:val="003520D4"/>
    <w:rsid w:val="00353D4B"/>
    <w:rsid w:val="00354C03"/>
    <w:rsid w:val="00372247"/>
    <w:rsid w:val="00374C06"/>
    <w:rsid w:val="00381AA3"/>
    <w:rsid w:val="0038639E"/>
    <w:rsid w:val="003864A0"/>
    <w:rsid w:val="00386B33"/>
    <w:rsid w:val="00386C34"/>
    <w:rsid w:val="00386D04"/>
    <w:rsid w:val="00386DFF"/>
    <w:rsid w:val="00387329"/>
    <w:rsid w:val="003907D6"/>
    <w:rsid w:val="00397314"/>
    <w:rsid w:val="003A1AE5"/>
    <w:rsid w:val="003A33C3"/>
    <w:rsid w:val="003B5DDB"/>
    <w:rsid w:val="003B66AB"/>
    <w:rsid w:val="003C0585"/>
    <w:rsid w:val="003C31F3"/>
    <w:rsid w:val="003C3453"/>
    <w:rsid w:val="003D57C0"/>
    <w:rsid w:val="003E1B9D"/>
    <w:rsid w:val="003E1D88"/>
    <w:rsid w:val="003E430F"/>
    <w:rsid w:val="003E4CD9"/>
    <w:rsid w:val="003E7C2A"/>
    <w:rsid w:val="003F19ED"/>
    <w:rsid w:val="003F33C8"/>
    <w:rsid w:val="003F49C5"/>
    <w:rsid w:val="0040076F"/>
    <w:rsid w:val="00401966"/>
    <w:rsid w:val="004025A2"/>
    <w:rsid w:val="004028D5"/>
    <w:rsid w:val="00407ED3"/>
    <w:rsid w:val="004145BA"/>
    <w:rsid w:val="0042204B"/>
    <w:rsid w:val="00422953"/>
    <w:rsid w:val="00422EF2"/>
    <w:rsid w:val="00423814"/>
    <w:rsid w:val="00423F53"/>
    <w:rsid w:val="00425867"/>
    <w:rsid w:val="00425F89"/>
    <w:rsid w:val="004306DC"/>
    <w:rsid w:val="00432F84"/>
    <w:rsid w:val="00441568"/>
    <w:rsid w:val="0044332C"/>
    <w:rsid w:val="00443FDF"/>
    <w:rsid w:val="00447CD2"/>
    <w:rsid w:val="004508F1"/>
    <w:rsid w:val="00451BDC"/>
    <w:rsid w:val="00456332"/>
    <w:rsid w:val="00457A5B"/>
    <w:rsid w:val="004621BE"/>
    <w:rsid w:val="00470D31"/>
    <w:rsid w:val="004710F5"/>
    <w:rsid w:val="00471EE5"/>
    <w:rsid w:val="004920E7"/>
    <w:rsid w:val="00492990"/>
    <w:rsid w:val="004937F5"/>
    <w:rsid w:val="00496E56"/>
    <w:rsid w:val="00497C3F"/>
    <w:rsid w:val="004A44AE"/>
    <w:rsid w:val="004A4C72"/>
    <w:rsid w:val="004B33B1"/>
    <w:rsid w:val="004B4849"/>
    <w:rsid w:val="004C2D90"/>
    <w:rsid w:val="004C4E62"/>
    <w:rsid w:val="004C5703"/>
    <w:rsid w:val="004E5A95"/>
    <w:rsid w:val="004E7A69"/>
    <w:rsid w:val="004F01FE"/>
    <w:rsid w:val="00502755"/>
    <w:rsid w:val="00502F48"/>
    <w:rsid w:val="00503744"/>
    <w:rsid w:val="005040FB"/>
    <w:rsid w:val="005059B8"/>
    <w:rsid w:val="0051061B"/>
    <w:rsid w:val="005153A0"/>
    <w:rsid w:val="005211B6"/>
    <w:rsid w:val="00522CB7"/>
    <w:rsid w:val="0052459F"/>
    <w:rsid w:val="0053220D"/>
    <w:rsid w:val="00533372"/>
    <w:rsid w:val="00542764"/>
    <w:rsid w:val="005440F2"/>
    <w:rsid w:val="0054570F"/>
    <w:rsid w:val="0054657B"/>
    <w:rsid w:val="00550477"/>
    <w:rsid w:val="005508E3"/>
    <w:rsid w:val="00550EEE"/>
    <w:rsid w:val="005518FA"/>
    <w:rsid w:val="00554AC2"/>
    <w:rsid w:val="00563C42"/>
    <w:rsid w:val="00571101"/>
    <w:rsid w:val="00573EAC"/>
    <w:rsid w:val="00577571"/>
    <w:rsid w:val="00580714"/>
    <w:rsid w:val="0058568C"/>
    <w:rsid w:val="00590F42"/>
    <w:rsid w:val="005A54EF"/>
    <w:rsid w:val="005A6453"/>
    <w:rsid w:val="005B5525"/>
    <w:rsid w:val="005C02D7"/>
    <w:rsid w:val="005C322A"/>
    <w:rsid w:val="005D51BC"/>
    <w:rsid w:val="005E1426"/>
    <w:rsid w:val="005E17B2"/>
    <w:rsid w:val="005E257E"/>
    <w:rsid w:val="005E3524"/>
    <w:rsid w:val="005E43A3"/>
    <w:rsid w:val="005E624A"/>
    <w:rsid w:val="005E7E5B"/>
    <w:rsid w:val="005F13DF"/>
    <w:rsid w:val="005F6337"/>
    <w:rsid w:val="0060015A"/>
    <w:rsid w:val="00601F77"/>
    <w:rsid w:val="006045DD"/>
    <w:rsid w:val="00605C81"/>
    <w:rsid w:val="00615E7A"/>
    <w:rsid w:val="00617C85"/>
    <w:rsid w:val="00624700"/>
    <w:rsid w:val="006248BE"/>
    <w:rsid w:val="00625546"/>
    <w:rsid w:val="00626C70"/>
    <w:rsid w:val="006278BA"/>
    <w:rsid w:val="00630488"/>
    <w:rsid w:val="00630FD7"/>
    <w:rsid w:val="0063323D"/>
    <w:rsid w:val="006415F8"/>
    <w:rsid w:val="00645039"/>
    <w:rsid w:val="00647216"/>
    <w:rsid w:val="0064799F"/>
    <w:rsid w:val="006502A5"/>
    <w:rsid w:val="00665143"/>
    <w:rsid w:val="00675099"/>
    <w:rsid w:val="006756D6"/>
    <w:rsid w:val="00675FFC"/>
    <w:rsid w:val="00680028"/>
    <w:rsid w:val="00680B4B"/>
    <w:rsid w:val="00686505"/>
    <w:rsid w:val="006905D9"/>
    <w:rsid w:val="00691F4C"/>
    <w:rsid w:val="006930EA"/>
    <w:rsid w:val="006972A8"/>
    <w:rsid w:val="006A3F7E"/>
    <w:rsid w:val="006A46D7"/>
    <w:rsid w:val="006A78BF"/>
    <w:rsid w:val="006B77D9"/>
    <w:rsid w:val="006E2F23"/>
    <w:rsid w:val="006E41EB"/>
    <w:rsid w:val="006E7C19"/>
    <w:rsid w:val="006F223C"/>
    <w:rsid w:val="006F3282"/>
    <w:rsid w:val="006F46B1"/>
    <w:rsid w:val="006F5E78"/>
    <w:rsid w:val="006F676B"/>
    <w:rsid w:val="006F68B7"/>
    <w:rsid w:val="00702808"/>
    <w:rsid w:val="00702E90"/>
    <w:rsid w:val="007058A8"/>
    <w:rsid w:val="00706976"/>
    <w:rsid w:val="00706B01"/>
    <w:rsid w:val="007114F9"/>
    <w:rsid w:val="00713FBB"/>
    <w:rsid w:val="00714667"/>
    <w:rsid w:val="0071468A"/>
    <w:rsid w:val="00721FA4"/>
    <w:rsid w:val="007313C2"/>
    <w:rsid w:val="007319B7"/>
    <w:rsid w:val="007340C4"/>
    <w:rsid w:val="00737597"/>
    <w:rsid w:val="007402D3"/>
    <w:rsid w:val="0074065A"/>
    <w:rsid w:val="00740A4C"/>
    <w:rsid w:val="00741DA5"/>
    <w:rsid w:val="00742DD3"/>
    <w:rsid w:val="00742F1D"/>
    <w:rsid w:val="00747DBC"/>
    <w:rsid w:val="0075796A"/>
    <w:rsid w:val="007603D3"/>
    <w:rsid w:val="00760D7D"/>
    <w:rsid w:val="00763B42"/>
    <w:rsid w:val="007659E3"/>
    <w:rsid w:val="00766143"/>
    <w:rsid w:val="0078414E"/>
    <w:rsid w:val="007858AE"/>
    <w:rsid w:val="007953AE"/>
    <w:rsid w:val="00795824"/>
    <w:rsid w:val="007A05A4"/>
    <w:rsid w:val="007A12A5"/>
    <w:rsid w:val="007A21DC"/>
    <w:rsid w:val="007A53C9"/>
    <w:rsid w:val="007B20C1"/>
    <w:rsid w:val="007B279B"/>
    <w:rsid w:val="007B57B4"/>
    <w:rsid w:val="007B5D28"/>
    <w:rsid w:val="007B628B"/>
    <w:rsid w:val="007C27C5"/>
    <w:rsid w:val="007C6C98"/>
    <w:rsid w:val="007C7329"/>
    <w:rsid w:val="007D0506"/>
    <w:rsid w:val="007D3705"/>
    <w:rsid w:val="007D4DCD"/>
    <w:rsid w:val="007D7475"/>
    <w:rsid w:val="007E07E3"/>
    <w:rsid w:val="007E1D55"/>
    <w:rsid w:val="007E1E3C"/>
    <w:rsid w:val="007E2142"/>
    <w:rsid w:val="007E4366"/>
    <w:rsid w:val="007E5BCE"/>
    <w:rsid w:val="007F4A68"/>
    <w:rsid w:val="007F6FF5"/>
    <w:rsid w:val="007F758E"/>
    <w:rsid w:val="008012A9"/>
    <w:rsid w:val="008045CB"/>
    <w:rsid w:val="00810FA2"/>
    <w:rsid w:val="008163B0"/>
    <w:rsid w:val="00816F7D"/>
    <w:rsid w:val="00820402"/>
    <w:rsid w:val="00827837"/>
    <w:rsid w:val="00827DB3"/>
    <w:rsid w:val="008316F6"/>
    <w:rsid w:val="00845E62"/>
    <w:rsid w:val="008461A6"/>
    <w:rsid w:val="008506B2"/>
    <w:rsid w:val="00861660"/>
    <w:rsid w:val="00861FB8"/>
    <w:rsid w:val="0086357A"/>
    <w:rsid w:val="0086375B"/>
    <w:rsid w:val="00867BD2"/>
    <w:rsid w:val="0087427C"/>
    <w:rsid w:val="0088196B"/>
    <w:rsid w:val="00884196"/>
    <w:rsid w:val="00884250"/>
    <w:rsid w:val="00885E5C"/>
    <w:rsid w:val="00887280"/>
    <w:rsid w:val="0089107D"/>
    <w:rsid w:val="008B75B8"/>
    <w:rsid w:val="008C0123"/>
    <w:rsid w:val="008C18A8"/>
    <w:rsid w:val="008C39B1"/>
    <w:rsid w:val="008C6413"/>
    <w:rsid w:val="008C76C1"/>
    <w:rsid w:val="008D5DB4"/>
    <w:rsid w:val="008E7141"/>
    <w:rsid w:val="008E7363"/>
    <w:rsid w:val="008F176E"/>
    <w:rsid w:val="008F477C"/>
    <w:rsid w:val="00903E5D"/>
    <w:rsid w:val="0090422A"/>
    <w:rsid w:val="009244F7"/>
    <w:rsid w:val="0092460F"/>
    <w:rsid w:val="00924F84"/>
    <w:rsid w:val="009326C0"/>
    <w:rsid w:val="00933B1B"/>
    <w:rsid w:val="00933CE5"/>
    <w:rsid w:val="00936A7D"/>
    <w:rsid w:val="009402D5"/>
    <w:rsid w:val="00944458"/>
    <w:rsid w:val="00944FF1"/>
    <w:rsid w:val="0094645A"/>
    <w:rsid w:val="00950AB7"/>
    <w:rsid w:val="00953606"/>
    <w:rsid w:val="00955D4F"/>
    <w:rsid w:val="00956603"/>
    <w:rsid w:val="00960334"/>
    <w:rsid w:val="00963C4A"/>
    <w:rsid w:val="009731EF"/>
    <w:rsid w:val="009773EF"/>
    <w:rsid w:val="00977BF0"/>
    <w:rsid w:val="00980E04"/>
    <w:rsid w:val="009913CA"/>
    <w:rsid w:val="009A2180"/>
    <w:rsid w:val="009A42FD"/>
    <w:rsid w:val="009A60AB"/>
    <w:rsid w:val="009A61B9"/>
    <w:rsid w:val="009A62F0"/>
    <w:rsid w:val="009B6C0F"/>
    <w:rsid w:val="009B7223"/>
    <w:rsid w:val="009C0B53"/>
    <w:rsid w:val="009C2223"/>
    <w:rsid w:val="009C37BD"/>
    <w:rsid w:val="009C4118"/>
    <w:rsid w:val="009C4509"/>
    <w:rsid w:val="009C5A12"/>
    <w:rsid w:val="009D1975"/>
    <w:rsid w:val="009D1EAC"/>
    <w:rsid w:val="009D5C38"/>
    <w:rsid w:val="009D73BD"/>
    <w:rsid w:val="009D789F"/>
    <w:rsid w:val="009D7EF1"/>
    <w:rsid w:val="009E69D7"/>
    <w:rsid w:val="009F0B01"/>
    <w:rsid w:val="009F3BB7"/>
    <w:rsid w:val="009F6665"/>
    <w:rsid w:val="009F7496"/>
    <w:rsid w:val="00A1010F"/>
    <w:rsid w:val="00A10958"/>
    <w:rsid w:val="00A10D73"/>
    <w:rsid w:val="00A16EBF"/>
    <w:rsid w:val="00A217DE"/>
    <w:rsid w:val="00A21BB7"/>
    <w:rsid w:val="00A22C73"/>
    <w:rsid w:val="00A241E3"/>
    <w:rsid w:val="00A2444D"/>
    <w:rsid w:val="00A31B42"/>
    <w:rsid w:val="00A32D3E"/>
    <w:rsid w:val="00A33B24"/>
    <w:rsid w:val="00A36FBE"/>
    <w:rsid w:val="00A37EB5"/>
    <w:rsid w:val="00A40243"/>
    <w:rsid w:val="00A40266"/>
    <w:rsid w:val="00A42DB8"/>
    <w:rsid w:val="00A5259B"/>
    <w:rsid w:val="00A54CBA"/>
    <w:rsid w:val="00A662BA"/>
    <w:rsid w:val="00A718CF"/>
    <w:rsid w:val="00A726D0"/>
    <w:rsid w:val="00A7441E"/>
    <w:rsid w:val="00A74B11"/>
    <w:rsid w:val="00A80358"/>
    <w:rsid w:val="00A804B0"/>
    <w:rsid w:val="00A85D5D"/>
    <w:rsid w:val="00A96446"/>
    <w:rsid w:val="00A97988"/>
    <w:rsid w:val="00AA5ED5"/>
    <w:rsid w:val="00AA7F32"/>
    <w:rsid w:val="00AB1ECD"/>
    <w:rsid w:val="00AB3048"/>
    <w:rsid w:val="00AB5C4D"/>
    <w:rsid w:val="00AB791D"/>
    <w:rsid w:val="00AC36C5"/>
    <w:rsid w:val="00AD07D5"/>
    <w:rsid w:val="00AD30CC"/>
    <w:rsid w:val="00AD36E1"/>
    <w:rsid w:val="00AD4780"/>
    <w:rsid w:val="00AD6B54"/>
    <w:rsid w:val="00AD7E52"/>
    <w:rsid w:val="00AE072C"/>
    <w:rsid w:val="00AE28A3"/>
    <w:rsid w:val="00AF0F48"/>
    <w:rsid w:val="00AF1775"/>
    <w:rsid w:val="00AF5FEB"/>
    <w:rsid w:val="00B023AF"/>
    <w:rsid w:val="00B03B61"/>
    <w:rsid w:val="00B07A97"/>
    <w:rsid w:val="00B12256"/>
    <w:rsid w:val="00B13C46"/>
    <w:rsid w:val="00B201D0"/>
    <w:rsid w:val="00B20BB6"/>
    <w:rsid w:val="00B227EE"/>
    <w:rsid w:val="00B22895"/>
    <w:rsid w:val="00B23CA2"/>
    <w:rsid w:val="00B3126B"/>
    <w:rsid w:val="00B40D9A"/>
    <w:rsid w:val="00B41D17"/>
    <w:rsid w:val="00B43411"/>
    <w:rsid w:val="00B43B49"/>
    <w:rsid w:val="00B44C18"/>
    <w:rsid w:val="00B4782A"/>
    <w:rsid w:val="00B51CBB"/>
    <w:rsid w:val="00B534C6"/>
    <w:rsid w:val="00B5457E"/>
    <w:rsid w:val="00B55C2D"/>
    <w:rsid w:val="00B57429"/>
    <w:rsid w:val="00B61F42"/>
    <w:rsid w:val="00B63FD6"/>
    <w:rsid w:val="00B653CF"/>
    <w:rsid w:val="00B71B48"/>
    <w:rsid w:val="00B763AD"/>
    <w:rsid w:val="00B77F9D"/>
    <w:rsid w:val="00B828DE"/>
    <w:rsid w:val="00B937CB"/>
    <w:rsid w:val="00B973CD"/>
    <w:rsid w:val="00B977A8"/>
    <w:rsid w:val="00B979DC"/>
    <w:rsid w:val="00BA69F4"/>
    <w:rsid w:val="00BB0A81"/>
    <w:rsid w:val="00BB1B39"/>
    <w:rsid w:val="00BB20C5"/>
    <w:rsid w:val="00BB3277"/>
    <w:rsid w:val="00BB3FCF"/>
    <w:rsid w:val="00BB7A53"/>
    <w:rsid w:val="00BC22FE"/>
    <w:rsid w:val="00BC32BD"/>
    <w:rsid w:val="00BC356D"/>
    <w:rsid w:val="00BC5C82"/>
    <w:rsid w:val="00BC7A5B"/>
    <w:rsid w:val="00BD0E2C"/>
    <w:rsid w:val="00BD0F48"/>
    <w:rsid w:val="00BD6F69"/>
    <w:rsid w:val="00BD7044"/>
    <w:rsid w:val="00BE0B2C"/>
    <w:rsid w:val="00BE20F3"/>
    <w:rsid w:val="00BE2547"/>
    <w:rsid w:val="00BE3875"/>
    <w:rsid w:val="00BE4527"/>
    <w:rsid w:val="00BE5580"/>
    <w:rsid w:val="00BE5DEE"/>
    <w:rsid w:val="00BE6D44"/>
    <w:rsid w:val="00BE74F3"/>
    <w:rsid w:val="00BF36EC"/>
    <w:rsid w:val="00BF4BF4"/>
    <w:rsid w:val="00C02D78"/>
    <w:rsid w:val="00C0727D"/>
    <w:rsid w:val="00C10848"/>
    <w:rsid w:val="00C11592"/>
    <w:rsid w:val="00C117A1"/>
    <w:rsid w:val="00C15DEC"/>
    <w:rsid w:val="00C17BEA"/>
    <w:rsid w:val="00C224C1"/>
    <w:rsid w:val="00C22D29"/>
    <w:rsid w:val="00C30AFC"/>
    <w:rsid w:val="00C44D43"/>
    <w:rsid w:val="00C47E25"/>
    <w:rsid w:val="00C47E9F"/>
    <w:rsid w:val="00C514B4"/>
    <w:rsid w:val="00C55ABB"/>
    <w:rsid w:val="00C573FF"/>
    <w:rsid w:val="00C61B06"/>
    <w:rsid w:val="00C62CBE"/>
    <w:rsid w:val="00C6472A"/>
    <w:rsid w:val="00C64BA2"/>
    <w:rsid w:val="00C734F9"/>
    <w:rsid w:val="00C737F1"/>
    <w:rsid w:val="00C76472"/>
    <w:rsid w:val="00C81C03"/>
    <w:rsid w:val="00C81F3D"/>
    <w:rsid w:val="00C84B70"/>
    <w:rsid w:val="00C86A52"/>
    <w:rsid w:val="00C877A1"/>
    <w:rsid w:val="00C9447F"/>
    <w:rsid w:val="00C94BDB"/>
    <w:rsid w:val="00CA2BA4"/>
    <w:rsid w:val="00CA555B"/>
    <w:rsid w:val="00CA6E2B"/>
    <w:rsid w:val="00CB2AEF"/>
    <w:rsid w:val="00CB2C00"/>
    <w:rsid w:val="00CB6C5B"/>
    <w:rsid w:val="00CB748C"/>
    <w:rsid w:val="00CC33D6"/>
    <w:rsid w:val="00CD331F"/>
    <w:rsid w:val="00CD4DC9"/>
    <w:rsid w:val="00CD5445"/>
    <w:rsid w:val="00CD61CB"/>
    <w:rsid w:val="00CE1112"/>
    <w:rsid w:val="00CE178B"/>
    <w:rsid w:val="00CE3F51"/>
    <w:rsid w:val="00CE66E0"/>
    <w:rsid w:val="00CE7034"/>
    <w:rsid w:val="00CF215A"/>
    <w:rsid w:val="00CF377C"/>
    <w:rsid w:val="00CF69B8"/>
    <w:rsid w:val="00D04884"/>
    <w:rsid w:val="00D068A9"/>
    <w:rsid w:val="00D07648"/>
    <w:rsid w:val="00D14777"/>
    <w:rsid w:val="00D1576A"/>
    <w:rsid w:val="00D15E23"/>
    <w:rsid w:val="00D177EE"/>
    <w:rsid w:val="00D200DA"/>
    <w:rsid w:val="00D35033"/>
    <w:rsid w:val="00D36D75"/>
    <w:rsid w:val="00D42494"/>
    <w:rsid w:val="00D44D8C"/>
    <w:rsid w:val="00D4641E"/>
    <w:rsid w:val="00D46B23"/>
    <w:rsid w:val="00D502CE"/>
    <w:rsid w:val="00D51BAA"/>
    <w:rsid w:val="00D52895"/>
    <w:rsid w:val="00D577C8"/>
    <w:rsid w:val="00D61B12"/>
    <w:rsid w:val="00D6238C"/>
    <w:rsid w:val="00D6262D"/>
    <w:rsid w:val="00D7208E"/>
    <w:rsid w:val="00D72BCB"/>
    <w:rsid w:val="00D7469A"/>
    <w:rsid w:val="00D76583"/>
    <w:rsid w:val="00D7751F"/>
    <w:rsid w:val="00D84A94"/>
    <w:rsid w:val="00DA35CD"/>
    <w:rsid w:val="00DA3830"/>
    <w:rsid w:val="00DA4E0F"/>
    <w:rsid w:val="00DA55B4"/>
    <w:rsid w:val="00DB3D00"/>
    <w:rsid w:val="00DB435E"/>
    <w:rsid w:val="00DB44AD"/>
    <w:rsid w:val="00DB7E3B"/>
    <w:rsid w:val="00DC2F30"/>
    <w:rsid w:val="00DC36D6"/>
    <w:rsid w:val="00DC3824"/>
    <w:rsid w:val="00DD4C19"/>
    <w:rsid w:val="00DE2427"/>
    <w:rsid w:val="00DE7920"/>
    <w:rsid w:val="00DF0C71"/>
    <w:rsid w:val="00DF17BE"/>
    <w:rsid w:val="00DF2464"/>
    <w:rsid w:val="00DF4A7C"/>
    <w:rsid w:val="00DF6B0E"/>
    <w:rsid w:val="00E01EA7"/>
    <w:rsid w:val="00E1163E"/>
    <w:rsid w:val="00E154DB"/>
    <w:rsid w:val="00E16237"/>
    <w:rsid w:val="00E25236"/>
    <w:rsid w:val="00E25914"/>
    <w:rsid w:val="00E26A74"/>
    <w:rsid w:val="00E31EBE"/>
    <w:rsid w:val="00E378DD"/>
    <w:rsid w:val="00E4290D"/>
    <w:rsid w:val="00E4513A"/>
    <w:rsid w:val="00E454B3"/>
    <w:rsid w:val="00E478B8"/>
    <w:rsid w:val="00E51678"/>
    <w:rsid w:val="00E531FA"/>
    <w:rsid w:val="00E62F94"/>
    <w:rsid w:val="00E64300"/>
    <w:rsid w:val="00E702CB"/>
    <w:rsid w:val="00E73A71"/>
    <w:rsid w:val="00E76A0E"/>
    <w:rsid w:val="00E82AF2"/>
    <w:rsid w:val="00E87FD2"/>
    <w:rsid w:val="00E9187A"/>
    <w:rsid w:val="00E934AD"/>
    <w:rsid w:val="00E93EBE"/>
    <w:rsid w:val="00EA0A19"/>
    <w:rsid w:val="00EA0AD5"/>
    <w:rsid w:val="00EA2A68"/>
    <w:rsid w:val="00EA769B"/>
    <w:rsid w:val="00EB10F2"/>
    <w:rsid w:val="00EB16B9"/>
    <w:rsid w:val="00EB192B"/>
    <w:rsid w:val="00EB20B4"/>
    <w:rsid w:val="00EB656C"/>
    <w:rsid w:val="00EB74E3"/>
    <w:rsid w:val="00EB7D26"/>
    <w:rsid w:val="00EC2B35"/>
    <w:rsid w:val="00EC2DCA"/>
    <w:rsid w:val="00EC3087"/>
    <w:rsid w:val="00EC402B"/>
    <w:rsid w:val="00EC41C2"/>
    <w:rsid w:val="00EC4319"/>
    <w:rsid w:val="00EC51BC"/>
    <w:rsid w:val="00EC6FC6"/>
    <w:rsid w:val="00ED29BC"/>
    <w:rsid w:val="00ED3B4E"/>
    <w:rsid w:val="00ED4698"/>
    <w:rsid w:val="00EE655E"/>
    <w:rsid w:val="00EF0E95"/>
    <w:rsid w:val="00EF253A"/>
    <w:rsid w:val="00F00125"/>
    <w:rsid w:val="00F0109A"/>
    <w:rsid w:val="00F013DD"/>
    <w:rsid w:val="00F03375"/>
    <w:rsid w:val="00F10385"/>
    <w:rsid w:val="00F11931"/>
    <w:rsid w:val="00F13988"/>
    <w:rsid w:val="00F13E42"/>
    <w:rsid w:val="00F13F63"/>
    <w:rsid w:val="00F150C2"/>
    <w:rsid w:val="00F15125"/>
    <w:rsid w:val="00F17136"/>
    <w:rsid w:val="00F21AC3"/>
    <w:rsid w:val="00F248A2"/>
    <w:rsid w:val="00F25E59"/>
    <w:rsid w:val="00F3632E"/>
    <w:rsid w:val="00F44C69"/>
    <w:rsid w:val="00F45622"/>
    <w:rsid w:val="00F62051"/>
    <w:rsid w:val="00F71443"/>
    <w:rsid w:val="00F73181"/>
    <w:rsid w:val="00F742A4"/>
    <w:rsid w:val="00F74307"/>
    <w:rsid w:val="00F760E1"/>
    <w:rsid w:val="00F82D6F"/>
    <w:rsid w:val="00F91440"/>
    <w:rsid w:val="00F95604"/>
    <w:rsid w:val="00F9754B"/>
    <w:rsid w:val="00FA1226"/>
    <w:rsid w:val="00FA24FE"/>
    <w:rsid w:val="00FA31D1"/>
    <w:rsid w:val="00FA5015"/>
    <w:rsid w:val="00FA7B20"/>
    <w:rsid w:val="00FB02D1"/>
    <w:rsid w:val="00FB3F85"/>
    <w:rsid w:val="00FB6BBA"/>
    <w:rsid w:val="00FB6E46"/>
    <w:rsid w:val="00FC1507"/>
    <w:rsid w:val="00FC32D9"/>
    <w:rsid w:val="00FC5930"/>
    <w:rsid w:val="00FC7EB6"/>
    <w:rsid w:val="00FD2D7B"/>
    <w:rsid w:val="00FD342E"/>
    <w:rsid w:val="00FD6BA5"/>
    <w:rsid w:val="00FD7ECD"/>
    <w:rsid w:val="00FD7F86"/>
    <w:rsid w:val="00FE263F"/>
    <w:rsid w:val="00FE6DD9"/>
    <w:rsid w:val="00FF0B23"/>
    <w:rsid w:val="00FF4809"/>
    <w:rsid w:val="00FF5447"/>
    <w:rsid w:val="00FF59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0C075A44"/>
  <w15:docId w15:val="{F3240024-BB67-4F69-B202-B66493A34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114F9"/>
    <w:rPr>
      <w:rFonts w:ascii="Arial" w:hAnsi="Arial"/>
      <w:sz w:val="22"/>
      <w:szCs w:val="24"/>
    </w:rPr>
  </w:style>
  <w:style w:type="paragraph" w:styleId="Nagwek1">
    <w:name w:val="heading 1"/>
    <w:basedOn w:val="Normalny"/>
    <w:next w:val="Normalny"/>
    <w:qFormat/>
    <w:rsid w:val="00EB192B"/>
    <w:pPr>
      <w:keepNext/>
      <w:jc w:val="center"/>
      <w:outlineLvl w:val="0"/>
    </w:pPr>
    <w:rPr>
      <w:sz w:val="28"/>
    </w:rPr>
  </w:style>
  <w:style w:type="paragraph" w:styleId="Nagwek2">
    <w:name w:val="heading 2"/>
    <w:basedOn w:val="Normalny"/>
    <w:link w:val="Nagwek2Znak"/>
    <w:qFormat/>
    <w:rsid w:val="00DA35CD"/>
    <w:pPr>
      <w:keepNext/>
      <w:spacing w:before="240" w:after="240"/>
      <w:outlineLvl w:val="1"/>
    </w:pPr>
    <w:rPr>
      <w:rFonts w:cs="Arial"/>
      <w:b/>
      <w:bCs/>
      <w:i/>
      <w:iCs/>
      <w:szCs w:val="28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7659E3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95660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956603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78414E"/>
    <w:rPr>
      <w:rFonts w:ascii="Tahoma" w:hAnsi="Tahoma" w:cs="Tahoma"/>
      <w:sz w:val="16"/>
      <w:szCs w:val="16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F248A2"/>
    <w:pPr>
      <w:keepLines/>
      <w:spacing w:before="480" w:line="276" w:lineRule="auto"/>
      <w:jc w:val="left"/>
      <w:outlineLvl w:val="9"/>
    </w:pPr>
    <w:rPr>
      <w:rFonts w:ascii="Cambria" w:hAnsi="Cambria"/>
      <w:b/>
      <w:bCs/>
      <w:color w:val="365F91"/>
      <w:szCs w:val="28"/>
    </w:rPr>
  </w:style>
  <w:style w:type="paragraph" w:styleId="Spistreci1">
    <w:name w:val="toc 1"/>
    <w:basedOn w:val="Normalny"/>
    <w:next w:val="Normalny"/>
    <w:autoRedefine/>
    <w:uiPriority w:val="39"/>
    <w:rsid w:val="00F248A2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rsid w:val="002046DE"/>
    <w:pPr>
      <w:tabs>
        <w:tab w:val="left" w:pos="851"/>
        <w:tab w:val="right" w:leader="dot" w:pos="9396"/>
      </w:tabs>
      <w:spacing w:after="100"/>
      <w:ind w:left="709" w:hanging="567"/>
    </w:pPr>
    <w:rPr>
      <w:szCs w:val="22"/>
    </w:rPr>
  </w:style>
  <w:style w:type="character" w:styleId="Hipercze">
    <w:name w:val="Hyperlink"/>
    <w:uiPriority w:val="99"/>
    <w:unhideWhenUsed/>
    <w:rsid w:val="00F248A2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7114F9"/>
    <w:pPr>
      <w:ind w:left="720"/>
      <w:contextualSpacing/>
    </w:pPr>
  </w:style>
  <w:style w:type="paragraph" w:styleId="Spistreci3">
    <w:name w:val="toc 3"/>
    <w:basedOn w:val="Normalny"/>
    <w:next w:val="Normalny"/>
    <w:autoRedefine/>
    <w:uiPriority w:val="39"/>
    <w:rsid w:val="007114F9"/>
    <w:pPr>
      <w:spacing w:after="100"/>
      <w:ind w:left="480"/>
    </w:pPr>
  </w:style>
  <w:style w:type="character" w:customStyle="1" w:styleId="StopkaZnak">
    <w:name w:val="Stopka Znak"/>
    <w:link w:val="Stopka"/>
    <w:uiPriority w:val="99"/>
    <w:rsid w:val="00B977A8"/>
    <w:rPr>
      <w:rFonts w:ascii="Arial" w:hAnsi="Arial"/>
      <w:sz w:val="22"/>
      <w:szCs w:val="24"/>
    </w:rPr>
  </w:style>
  <w:style w:type="character" w:styleId="Odwoaniedokomentarza">
    <w:name w:val="annotation reference"/>
    <w:rsid w:val="00590F4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590F42"/>
    <w:rPr>
      <w:sz w:val="20"/>
      <w:szCs w:val="20"/>
    </w:rPr>
  </w:style>
  <w:style w:type="character" w:customStyle="1" w:styleId="TekstkomentarzaZnak">
    <w:name w:val="Tekst komentarza Znak"/>
    <w:link w:val="Tekstkomentarza"/>
    <w:rsid w:val="00590F42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rsid w:val="00590F42"/>
    <w:rPr>
      <w:b/>
      <w:bCs/>
    </w:rPr>
  </w:style>
  <w:style w:type="character" w:customStyle="1" w:styleId="TematkomentarzaZnak">
    <w:name w:val="Temat komentarza Znak"/>
    <w:link w:val="Tematkomentarza"/>
    <w:rsid w:val="00590F42"/>
    <w:rPr>
      <w:rFonts w:ascii="Arial" w:hAnsi="Arial"/>
      <w:b/>
      <w:bCs/>
    </w:rPr>
  </w:style>
  <w:style w:type="character" w:customStyle="1" w:styleId="Nagwek4Znak">
    <w:name w:val="Nagłówek 4 Znak"/>
    <w:link w:val="Nagwek4"/>
    <w:semiHidden/>
    <w:rsid w:val="007659E3"/>
    <w:rPr>
      <w:rFonts w:ascii="Cambria" w:eastAsia="Times New Roman" w:hAnsi="Cambria" w:cs="Times New Roman"/>
      <w:b/>
      <w:bCs/>
      <w:i/>
      <w:iCs/>
      <w:color w:val="4F81BD"/>
      <w:sz w:val="22"/>
      <w:szCs w:val="24"/>
    </w:r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locked/>
    <w:rsid w:val="00386DFF"/>
  </w:style>
  <w:style w:type="paragraph" w:styleId="Tekstpodstawowy">
    <w:name w:val="Body Text"/>
    <w:aliases w:val="Znak, Znak"/>
    <w:basedOn w:val="Normalny"/>
    <w:link w:val="TekstpodstawowyZnak"/>
    <w:unhideWhenUsed/>
    <w:rsid w:val="00386DFF"/>
    <w:pPr>
      <w:jc w:val="both"/>
    </w:pPr>
    <w:rPr>
      <w:rFonts w:ascii="Times New Roman" w:hAnsi="Times New Roman"/>
      <w:sz w:val="20"/>
      <w:szCs w:val="20"/>
    </w:rPr>
  </w:style>
  <w:style w:type="character" w:customStyle="1" w:styleId="TekstpodstawowyZnak1">
    <w:name w:val="Tekst podstawowy Znak1"/>
    <w:rsid w:val="00386DFF"/>
    <w:rPr>
      <w:rFonts w:ascii="Arial" w:hAnsi="Arial"/>
      <w:sz w:val="22"/>
      <w:szCs w:val="24"/>
    </w:rPr>
  </w:style>
  <w:style w:type="paragraph" w:customStyle="1" w:styleId="WW-Tekstpodstawowy2">
    <w:name w:val="WW-Tekst podstawowy 2"/>
    <w:basedOn w:val="Normalny"/>
    <w:rsid w:val="00386DFF"/>
    <w:pPr>
      <w:suppressAutoHyphens/>
      <w:jc w:val="both"/>
    </w:pPr>
    <w:rPr>
      <w:rFonts w:ascii="Times New Roman" w:hAnsi="Times New Roman"/>
      <w:bCs/>
      <w:lang w:eastAsia="ar-SA"/>
    </w:rPr>
  </w:style>
  <w:style w:type="paragraph" w:customStyle="1" w:styleId="Zawartotabeli">
    <w:name w:val="Zawartość tabeli"/>
    <w:basedOn w:val="Normalny"/>
    <w:rsid w:val="00E87FD2"/>
    <w:pPr>
      <w:widowControl w:val="0"/>
      <w:suppressLineNumbers/>
      <w:suppressAutoHyphens/>
    </w:pPr>
    <w:rPr>
      <w:rFonts w:eastAsia="Lucida Sans Unicode" w:cs="Tahoma"/>
      <w:sz w:val="24"/>
      <w:lang w:bidi="pl-PL"/>
    </w:rPr>
  </w:style>
  <w:style w:type="paragraph" w:customStyle="1" w:styleId="Nagwektabeli">
    <w:name w:val="Nagłówek tabeli"/>
    <w:basedOn w:val="Zawartotabeli"/>
    <w:rsid w:val="00E87FD2"/>
    <w:pPr>
      <w:jc w:val="center"/>
    </w:pPr>
    <w:rPr>
      <w:b/>
      <w:bCs/>
    </w:rPr>
  </w:style>
  <w:style w:type="paragraph" w:styleId="Podtytu">
    <w:name w:val="Subtitle"/>
    <w:basedOn w:val="Nagwek"/>
    <w:next w:val="Tekstpodstawowy"/>
    <w:link w:val="PodtytuZnak"/>
    <w:qFormat/>
    <w:rsid w:val="00E87FD2"/>
    <w:pPr>
      <w:keepNext/>
      <w:widowControl w:val="0"/>
      <w:pBdr>
        <w:bottom w:val="single" w:sz="20" w:space="0" w:color="000000"/>
      </w:pBdr>
      <w:tabs>
        <w:tab w:val="clear" w:pos="4536"/>
        <w:tab w:val="clear" w:pos="9072"/>
      </w:tabs>
      <w:suppressAutoHyphens/>
      <w:spacing w:before="238" w:after="57"/>
    </w:pPr>
    <w:rPr>
      <w:rFonts w:eastAsia="Lucida Sans Unicode" w:cs="Tahoma"/>
      <w:b/>
      <w:bCs/>
      <w:sz w:val="28"/>
      <w:szCs w:val="28"/>
      <w:lang w:bidi="pl-PL"/>
    </w:rPr>
  </w:style>
  <w:style w:type="character" w:customStyle="1" w:styleId="PodtytuZnak">
    <w:name w:val="Podtytuł Znak"/>
    <w:link w:val="Podtytu"/>
    <w:rsid w:val="00E87FD2"/>
    <w:rPr>
      <w:rFonts w:ascii="Arial" w:eastAsia="Lucida Sans Unicode" w:hAnsi="Arial" w:cs="Tahoma"/>
      <w:b/>
      <w:bCs/>
      <w:sz w:val="28"/>
      <w:szCs w:val="28"/>
      <w:lang w:bidi="pl-PL"/>
    </w:rPr>
  </w:style>
  <w:style w:type="paragraph" w:customStyle="1" w:styleId="Standard">
    <w:name w:val="Standard"/>
    <w:rsid w:val="00D61B12"/>
    <w:pPr>
      <w:widowControl w:val="0"/>
      <w:suppressAutoHyphens/>
      <w:autoSpaceDN w:val="0"/>
      <w:textAlignment w:val="baseline"/>
    </w:pPr>
    <w:rPr>
      <w:rFonts w:eastAsia="Lucida Sans Unicode" w:cs="Tahoma"/>
      <w:kern w:val="3"/>
      <w:sz w:val="24"/>
      <w:szCs w:val="24"/>
      <w:lang w:eastAsia="zh-CN" w:bidi="pl-PL"/>
    </w:rPr>
  </w:style>
  <w:style w:type="paragraph" w:customStyle="1" w:styleId="Textbody">
    <w:name w:val="Text body"/>
    <w:basedOn w:val="Standard"/>
    <w:rsid w:val="00D61B12"/>
    <w:pPr>
      <w:spacing w:after="120"/>
    </w:pPr>
  </w:style>
  <w:style w:type="paragraph" w:customStyle="1" w:styleId="TableContents">
    <w:name w:val="Table Contents"/>
    <w:basedOn w:val="Standard"/>
    <w:rsid w:val="00D61B12"/>
    <w:pPr>
      <w:suppressLineNumbers/>
    </w:pPr>
    <w:rPr>
      <w:rFonts w:ascii="Arial" w:hAnsi="Arial" w:cs="Arial"/>
    </w:rPr>
  </w:style>
  <w:style w:type="character" w:customStyle="1" w:styleId="Internetlink">
    <w:name w:val="Internet link"/>
    <w:rsid w:val="00D61B12"/>
    <w:rPr>
      <w:color w:val="000080"/>
      <w:u w:val="single"/>
    </w:rPr>
  </w:style>
  <w:style w:type="paragraph" w:customStyle="1" w:styleId="Tekst3">
    <w:name w:val="Tekst 3"/>
    <w:basedOn w:val="Normalny"/>
    <w:rsid w:val="0005563C"/>
    <w:pPr>
      <w:widowControl w:val="0"/>
      <w:suppressLineNumbers/>
      <w:suppressAutoHyphens/>
      <w:autoSpaceDN w:val="0"/>
      <w:ind w:left="1984"/>
      <w:jc w:val="both"/>
      <w:textAlignment w:val="baseline"/>
    </w:pPr>
    <w:rPr>
      <w:rFonts w:eastAsia="Lucida Sans Unicode" w:cs="Arial"/>
      <w:iCs/>
      <w:kern w:val="3"/>
      <w:sz w:val="24"/>
      <w:lang w:eastAsia="zh-CN" w:bidi="pl-PL"/>
    </w:rPr>
  </w:style>
  <w:style w:type="character" w:customStyle="1" w:styleId="Nagwek2Znak">
    <w:name w:val="Nagłówek 2 Znak"/>
    <w:basedOn w:val="Domylnaczcionkaakapitu"/>
    <w:link w:val="Nagwek2"/>
    <w:rsid w:val="0090422A"/>
    <w:rPr>
      <w:rFonts w:ascii="Arial" w:hAnsi="Arial" w:cs="Arial"/>
      <w:b/>
      <w:bCs/>
      <w:i/>
      <w:iCs/>
      <w:sz w:val="22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rsid w:val="006F5E78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850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8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7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8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0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74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1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2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7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8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4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3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0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8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6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1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67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0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DocID Value="https://cws.connectedpdf.com/cDocID/4465129DC58646419C972999B6B2580F~81027398CFFF11EAA6F80817B52DB4DFB88AFA27468EE542-C4C74BB4A03EFD7B-6BA32E2C9FBFE72F42DC8600"/>
</file>

<file path=customXml/item3.xml><?xml version="1.0" encoding="utf-8"?>
<VersionID Value="https://cws.connectedpdf.com/cVersionID/4465129DC58646419C972999B6B2580F~81073856CFFF11EAA6F80817B52DB4DFB88ACF1C7BE12641-FBEACBCB7FD77B70-C95C8B758D5470A8797B8600"/>
</file>

<file path=customXml/itemProps1.xml><?xml version="1.0" encoding="utf-8"?>
<ds:datastoreItem xmlns:ds="http://schemas.openxmlformats.org/officeDocument/2006/customXml" ds:itemID="{B828A033-D4FF-49E9-BCDD-395228D85B7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A70DBF0-64BD-4353-A6B1-1B38D9BB1164}">
  <ds:schemaRefs/>
</ds:datastoreItem>
</file>

<file path=customXml/itemProps3.xml><?xml version="1.0" encoding="utf-8"?>
<ds:datastoreItem xmlns:ds="http://schemas.openxmlformats.org/officeDocument/2006/customXml" ds:itemID="{2C2858A3-0F90-48F1-A712-2352603AE6C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7</Pages>
  <Words>611</Words>
  <Characters>4680</Characters>
  <Application>Microsoft Office Word</Application>
  <DocSecurity>0</DocSecurity>
  <Lines>39</Lines>
  <Paragraphs>10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Zarząd Dróg i Transportu</Company>
  <LinksUpToDate>false</LinksUpToDate>
  <CharactersWithSpaces>5281</CharactersWithSpaces>
  <SharedDoc>false</SharedDoc>
  <HLinks>
    <vt:vector size="210" baseType="variant">
      <vt:variant>
        <vt:i4>1114161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_Toc416212273</vt:lpwstr>
      </vt:variant>
      <vt:variant>
        <vt:i4>1114161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_Toc416212272</vt:lpwstr>
      </vt:variant>
      <vt:variant>
        <vt:i4>1114161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_Toc416212271</vt:lpwstr>
      </vt:variant>
      <vt:variant>
        <vt:i4>1114161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_Toc416212270</vt:lpwstr>
      </vt:variant>
      <vt:variant>
        <vt:i4>1048625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_Toc416212269</vt:lpwstr>
      </vt:variant>
      <vt:variant>
        <vt:i4>1048625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_Toc416212268</vt:lpwstr>
      </vt:variant>
      <vt:variant>
        <vt:i4>1048625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_Toc416212267</vt:lpwstr>
      </vt:variant>
      <vt:variant>
        <vt:i4>1048625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_Toc416212266</vt:lpwstr>
      </vt:variant>
      <vt:variant>
        <vt:i4>1048625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_Toc416212265</vt:lpwstr>
      </vt:variant>
      <vt:variant>
        <vt:i4>1048625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_Toc416212264</vt:lpwstr>
      </vt:variant>
      <vt:variant>
        <vt:i4>1048625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_Toc416212263</vt:lpwstr>
      </vt:variant>
      <vt:variant>
        <vt:i4>1048625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_Toc416212262</vt:lpwstr>
      </vt:variant>
      <vt:variant>
        <vt:i4>1048625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_Toc416212261</vt:lpwstr>
      </vt:variant>
      <vt:variant>
        <vt:i4>1048625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_Toc416212260</vt:lpwstr>
      </vt:variant>
      <vt:variant>
        <vt:i4>1245233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_Toc416212259</vt:lpwstr>
      </vt:variant>
      <vt:variant>
        <vt:i4>1245233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_Toc416212258</vt:lpwstr>
      </vt:variant>
      <vt:variant>
        <vt:i4>1245233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_Toc416212257</vt:lpwstr>
      </vt:variant>
      <vt:variant>
        <vt:i4>1245233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_Toc416212256</vt:lpwstr>
      </vt:variant>
      <vt:variant>
        <vt:i4>1245233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_Toc416212255</vt:lpwstr>
      </vt:variant>
      <vt:variant>
        <vt:i4>1245233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_Toc416212254</vt:lpwstr>
      </vt:variant>
      <vt:variant>
        <vt:i4>1245233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_Toc416212253</vt:lpwstr>
      </vt:variant>
      <vt:variant>
        <vt:i4>1245233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_Toc416212252</vt:lpwstr>
      </vt:variant>
      <vt:variant>
        <vt:i4>1245233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_Toc416212251</vt:lpwstr>
      </vt:variant>
      <vt:variant>
        <vt:i4>1245233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_Toc416212250</vt:lpwstr>
      </vt:variant>
      <vt:variant>
        <vt:i4>1179697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_Toc416212249</vt:lpwstr>
      </vt:variant>
      <vt:variant>
        <vt:i4>1179697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_Toc416212248</vt:lpwstr>
      </vt:variant>
      <vt:variant>
        <vt:i4>1179697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_Toc416212247</vt:lpwstr>
      </vt:variant>
      <vt:variant>
        <vt:i4>1179697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_Toc416212246</vt:lpwstr>
      </vt:variant>
      <vt:variant>
        <vt:i4>1179697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_Toc416212245</vt:lpwstr>
      </vt:variant>
      <vt:variant>
        <vt:i4>1179697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_Toc416212244</vt:lpwstr>
      </vt:variant>
      <vt:variant>
        <vt:i4>1179697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_Toc416212243</vt:lpwstr>
      </vt:variant>
      <vt:variant>
        <vt:i4>1179697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_Toc416212242</vt:lpwstr>
      </vt:variant>
      <vt:variant>
        <vt:i4>1179697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_Toc416212241</vt:lpwstr>
      </vt:variant>
      <vt:variant>
        <vt:i4>1179697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_Toc416212240</vt:lpwstr>
      </vt:variant>
      <vt:variant>
        <vt:i4>1376305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_Toc416212239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j_kluska</dc:creator>
  <cp:lastModifiedBy>Karolina Szychta</cp:lastModifiedBy>
  <cp:revision>19</cp:revision>
  <cp:lastPrinted>2020-07-27T11:51:00Z</cp:lastPrinted>
  <dcterms:created xsi:type="dcterms:W3CDTF">2020-07-27T11:35:00Z</dcterms:created>
  <dcterms:modified xsi:type="dcterms:W3CDTF">2020-09-11T11:16:00Z</dcterms:modified>
</cp:coreProperties>
</file>